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FCC6" w14:textId="77777777" w:rsidR="009A28AA" w:rsidRDefault="009A28AA" w:rsidP="009A28AA">
      <w:pPr>
        <w:jc w:val="center"/>
        <w:rPr>
          <w:rFonts w:ascii="Arial" w:hAnsi="Arial" w:cs="Arial"/>
          <w:b/>
          <w:bCs/>
          <w:color w:val="000000" w:themeColor="text1"/>
          <w:sz w:val="32"/>
          <w:szCs w:val="32"/>
        </w:rPr>
      </w:pPr>
      <w:r w:rsidRPr="002470F8">
        <w:rPr>
          <w:rFonts w:ascii="Arial" w:hAnsi="Arial" w:cs="Arial"/>
          <w:b/>
          <w:bCs/>
          <w:color w:val="000000" w:themeColor="text1"/>
          <w:sz w:val="32"/>
          <w:szCs w:val="32"/>
        </w:rPr>
        <w:t>BEHAVIOR POLICY</w:t>
      </w:r>
    </w:p>
    <w:p w14:paraId="7CFFF8AB" w14:textId="77777777" w:rsidR="009A28AA" w:rsidRPr="002470F8" w:rsidRDefault="009A28AA" w:rsidP="009A28AA">
      <w:pPr>
        <w:jc w:val="center"/>
        <w:rPr>
          <w:rFonts w:ascii="Arial" w:hAnsi="Arial" w:cs="Arial"/>
          <w:b/>
          <w:bCs/>
          <w:color w:val="000000" w:themeColor="text1"/>
          <w:sz w:val="32"/>
          <w:szCs w:val="32"/>
        </w:rPr>
      </w:pPr>
    </w:p>
    <w:p w14:paraId="02F3A68F"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Oscar Academy sets high standards and expectations through highlighting and praising good behavior. We encourage students to respect themselves, each other, adults and property. Under no circumstances do we use any form of corporal punishment, nor is it our intention that a student is belittled or shamed before their peers. In the case of a particularly serious incident or persistent unacceptable behavior we will always Endeavour to involve parents in resolving the situation. The home /school partnership is seen as vital in establishing and maintaining high standards of behavior and appropriate conduct.</w:t>
      </w:r>
    </w:p>
    <w:p w14:paraId="58497C9C" w14:textId="77777777" w:rsidR="009A28AA" w:rsidRPr="005F2CE2" w:rsidRDefault="009A28AA" w:rsidP="009A28AA">
      <w:pPr>
        <w:jc w:val="both"/>
        <w:rPr>
          <w:rFonts w:ascii="Arial" w:hAnsi="Arial" w:cs="Arial"/>
          <w:b/>
          <w:sz w:val="24"/>
          <w:szCs w:val="24"/>
        </w:rPr>
      </w:pPr>
      <w:r w:rsidRPr="005F2CE2">
        <w:rPr>
          <w:rFonts w:ascii="Arial" w:hAnsi="Arial" w:cs="Arial"/>
          <w:b/>
          <w:sz w:val="24"/>
          <w:szCs w:val="24"/>
        </w:rPr>
        <w:t>1.</w:t>
      </w:r>
      <w:r w:rsidRPr="005F2CE2">
        <w:rPr>
          <w:rFonts w:ascii="Arial" w:hAnsi="Arial" w:cs="Arial"/>
          <w:b/>
          <w:sz w:val="24"/>
          <w:szCs w:val="24"/>
        </w:rPr>
        <w:tab/>
        <w:t>Behavior for Learning</w:t>
      </w:r>
    </w:p>
    <w:p w14:paraId="163E6383"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1.1</w:t>
      </w:r>
      <w:r w:rsidRPr="005F2CE2">
        <w:rPr>
          <w:rFonts w:ascii="Arial" w:hAnsi="Arial" w:cs="Arial"/>
          <w:sz w:val="24"/>
          <w:szCs w:val="24"/>
        </w:rPr>
        <w:tab/>
        <w:t>We aim:</w:t>
      </w:r>
    </w:p>
    <w:p w14:paraId="727C6636" w14:textId="77777777" w:rsidR="009A28AA" w:rsidRPr="005F2CE2" w:rsidRDefault="009A28AA" w:rsidP="009A28AA">
      <w:pPr>
        <w:pStyle w:val="ListParagraph"/>
        <w:widowControl/>
        <w:numPr>
          <w:ilvl w:val="0"/>
          <w:numId w:val="6"/>
        </w:numPr>
        <w:autoSpaceDE/>
        <w:autoSpaceDN/>
        <w:spacing w:line="276" w:lineRule="auto"/>
        <w:jc w:val="both"/>
        <w:rPr>
          <w:rFonts w:ascii="Arial" w:hAnsi="Arial" w:cs="Arial"/>
          <w:sz w:val="24"/>
          <w:szCs w:val="24"/>
        </w:rPr>
      </w:pPr>
      <w:r w:rsidRPr="005F2CE2">
        <w:rPr>
          <w:rFonts w:ascii="Arial" w:hAnsi="Arial" w:cs="Arial"/>
          <w:sz w:val="24"/>
          <w:szCs w:val="24"/>
        </w:rPr>
        <w:t>To promote the values of the school and the good  behavior of students</w:t>
      </w:r>
    </w:p>
    <w:p w14:paraId="296A2CB7" w14:textId="77777777" w:rsidR="009A28AA" w:rsidRPr="005F2CE2" w:rsidRDefault="009A28AA" w:rsidP="009A28AA">
      <w:pPr>
        <w:pStyle w:val="ListParagraph"/>
        <w:widowControl/>
        <w:numPr>
          <w:ilvl w:val="0"/>
          <w:numId w:val="6"/>
        </w:numPr>
        <w:autoSpaceDE/>
        <w:autoSpaceDN/>
        <w:spacing w:line="276" w:lineRule="auto"/>
        <w:jc w:val="both"/>
        <w:rPr>
          <w:rFonts w:ascii="Arial" w:hAnsi="Arial" w:cs="Arial"/>
          <w:sz w:val="24"/>
          <w:szCs w:val="24"/>
        </w:rPr>
      </w:pPr>
      <w:r w:rsidRPr="005F2CE2">
        <w:rPr>
          <w:rFonts w:ascii="Arial" w:hAnsi="Arial" w:cs="Arial"/>
          <w:sz w:val="24"/>
          <w:szCs w:val="24"/>
        </w:rPr>
        <w:t>To  establish a positive, friendly ethos based on mutual respect and trust</w:t>
      </w:r>
    </w:p>
    <w:p w14:paraId="69422F23" w14:textId="77777777" w:rsidR="009A28AA" w:rsidRPr="005F2CE2" w:rsidRDefault="009A28AA" w:rsidP="009A28AA">
      <w:pPr>
        <w:pStyle w:val="ListParagraph"/>
        <w:widowControl/>
        <w:numPr>
          <w:ilvl w:val="0"/>
          <w:numId w:val="6"/>
        </w:numPr>
        <w:autoSpaceDE/>
        <w:autoSpaceDN/>
        <w:spacing w:line="276" w:lineRule="auto"/>
        <w:jc w:val="both"/>
        <w:rPr>
          <w:rFonts w:ascii="Arial" w:hAnsi="Arial" w:cs="Arial"/>
          <w:sz w:val="24"/>
          <w:szCs w:val="24"/>
        </w:rPr>
      </w:pPr>
      <w:r w:rsidRPr="005F2CE2">
        <w:rPr>
          <w:rFonts w:ascii="Arial" w:hAnsi="Arial" w:cs="Arial"/>
          <w:sz w:val="24"/>
          <w:szCs w:val="24"/>
        </w:rPr>
        <w:t>To ensure students, parents and staff understand and uphold the values and expectations of the school</w:t>
      </w:r>
    </w:p>
    <w:p w14:paraId="2B173692" w14:textId="77777777" w:rsidR="009A28AA" w:rsidRPr="005F2CE2" w:rsidRDefault="009A28AA" w:rsidP="009A28AA">
      <w:pPr>
        <w:pStyle w:val="ListParagraph"/>
        <w:widowControl/>
        <w:numPr>
          <w:ilvl w:val="0"/>
          <w:numId w:val="6"/>
        </w:numPr>
        <w:autoSpaceDE/>
        <w:autoSpaceDN/>
        <w:spacing w:line="276" w:lineRule="auto"/>
        <w:jc w:val="both"/>
        <w:rPr>
          <w:rFonts w:ascii="Arial" w:hAnsi="Arial" w:cs="Arial"/>
          <w:sz w:val="24"/>
          <w:szCs w:val="24"/>
        </w:rPr>
      </w:pPr>
      <w:r w:rsidRPr="005F2CE2">
        <w:rPr>
          <w:rFonts w:ascii="Arial" w:hAnsi="Arial" w:cs="Arial"/>
          <w:sz w:val="24"/>
          <w:szCs w:val="24"/>
        </w:rPr>
        <w:t>To reinforce good       behavior   for learning through recognition, praise and rewards. To diminish poor behavior  byreinforcing  positive values, and  usingsanctions  when appropriate. To establish clear routes of communication</w:t>
      </w:r>
    </w:p>
    <w:p w14:paraId="3495453F" w14:textId="77777777" w:rsidR="009A28AA" w:rsidRPr="005F2CE2" w:rsidRDefault="009A28AA" w:rsidP="009A28AA">
      <w:pPr>
        <w:pStyle w:val="ListParagraph"/>
        <w:widowControl/>
        <w:numPr>
          <w:ilvl w:val="0"/>
          <w:numId w:val="6"/>
        </w:numPr>
        <w:autoSpaceDE/>
        <w:autoSpaceDN/>
        <w:spacing w:line="276" w:lineRule="auto"/>
        <w:jc w:val="both"/>
        <w:rPr>
          <w:rFonts w:ascii="Arial" w:hAnsi="Arial" w:cs="Arial"/>
          <w:sz w:val="24"/>
          <w:szCs w:val="24"/>
        </w:rPr>
      </w:pPr>
      <w:r w:rsidRPr="005F2CE2">
        <w:rPr>
          <w:rFonts w:ascii="Arial" w:hAnsi="Arial" w:cs="Arial"/>
          <w:sz w:val="24"/>
          <w:szCs w:val="24"/>
        </w:rPr>
        <w:t>To ensure systems of recording and reporting support the effective implementation of the procedures for rewards and sanctions.</w:t>
      </w:r>
    </w:p>
    <w:p w14:paraId="5D8E634B"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1.2</w:t>
      </w:r>
      <w:r w:rsidRPr="005F2CE2">
        <w:rPr>
          <w:rFonts w:ascii="Arial" w:hAnsi="Arial" w:cs="Arial"/>
          <w:sz w:val="24"/>
          <w:szCs w:val="24"/>
        </w:rPr>
        <w:tab/>
        <w:t>Our principles are:</w:t>
      </w:r>
    </w:p>
    <w:p w14:paraId="3A84132E" w14:textId="77777777" w:rsidR="009A28AA" w:rsidRPr="005F2CE2" w:rsidRDefault="009A28AA" w:rsidP="009A28AA">
      <w:pPr>
        <w:pStyle w:val="ListParagraph"/>
        <w:widowControl/>
        <w:numPr>
          <w:ilvl w:val="0"/>
          <w:numId w:val="7"/>
        </w:numPr>
        <w:autoSpaceDE/>
        <w:autoSpaceDN/>
        <w:spacing w:line="276" w:lineRule="auto"/>
        <w:jc w:val="both"/>
        <w:rPr>
          <w:rFonts w:ascii="Arial" w:hAnsi="Arial" w:cs="Arial"/>
          <w:sz w:val="24"/>
          <w:szCs w:val="24"/>
        </w:rPr>
      </w:pPr>
      <w:r w:rsidRPr="005F2CE2">
        <w:rPr>
          <w:rFonts w:ascii="Arial" w:hAnsi="Arial" w:cs="Arial"/>
          <w:sz w:val="24"/>
          <w:szCs w:val="24"/>
        </w:rPr>
        <w:t>The  behaviorofstudentsreflectsthevaluesupheldbytheschool  community</w:t>
      </w:r>
    </w:p>
    <w:p w14:paraId="77E0AADE" w14:textId="77777777" w:rsidR="009A28AA" w:rsidRPr="005F2CE2" w:rsidRDefault="009A28AA" w:rsidP="009A28AA">
      <w:pPr>
        <w:pStyle w:val="ListParagraph"/>
        <w:widowControl/>
        <w:numPr>
          <w:ilvl w:val="0"/>
          <w:numId w:val="7"/>
        </w:numPr>
        <w:autoSpaceDE/>
        <w:autoSpaceDN/>
        <w:spacing w:line="276" w:lineRule="auto"/>
        <w:jc w:val="both"/>
        <w:rPr>
          <w:rFonts w:ascii="Arial" w:hAnsi="Arial" w:cs="Arial"/>
          <w:sz w:val="24"/>
          <w:szCs w:val="24"/>
        </w:rPr>
      </w:pPr>
      <w:r w:rsidRPr="005F2CE2">
        <w:rPr>
          <w:rFonts w:ascii="Arial" w:hAnsi="Arial" w:cs="Arial"/>
          <w:sz w:val="24"/>
          <w:szCs w:val="24"/>
        </w:rPr>
        <w:t>The spiritual, moral, social and cultural development of students is demonstrated through their behavior</w:t>
      </w:r>
    </w:p>
    <w:p w14:paraId="0107FAB7" w14:textId="77777777" w:rsidR="009A28AA" w:rsidRPr="005F2CE2" w:rsidRDefault="009A28AA" w:rsidP="009A28AA">
      <w:pPr>
        <w:pStyle w:val="ListParagraph"/>
        <w:widowControl/>
        <w:numPr>
          <w:ilvl w:val="0"/>
          <w:numId w:val="7"/>
        </w:numPr>
        <w:autoSpaceDE/>
        <w:autoSpaceDN/>
        <w:spacing w:line="276" w:lineRule="auto"/>
        <w:jc w:val="both"/>
        <w:rPr>
          <w:rFonts w:ascii="Arial" w:hAnsi="Arial" w:cs="Arial"/>
          <w:sz w:val="24"/>
          <w:szCs w:val="24"/>
        </w:rPr>
      </w:pPr>
      <w:r w:rsidRPr="005F2CE2">
        <w:rPr>
          <w:rFonts w:ascii="Arial" w:hAnsi="Arial" w:cs="Arial"/>
          <w:sz w:val="24"/>
          <w:szCs w:val="24"/>
        </w:rPr>
        <w:t>Students need clear guidance and consistent consequences</w:t>
      </w:r>
    </w:p>
    <w:p w14:paraId="2A29FFE5" w14:textId="77777777" w:rsidR="009A28AA" w:rsidRPr="005F2CE2" w:rsidRDefault="009A28AA" w:rsidP="009A28AA">
      <w:pPr>
        <w:pStyle w:val="ListParagraph"/>
        <w:widowControl/>
        <w:numPr>
          <w:ilvl w:val="0"/>
          <w:numId w:val="7"/>
        </w:numPr>
        <w:autoSpaceDE/>
        <w:autoSpaceDN/>
        <w:spacing w:line="276" w:lineRule="auto"/>
        <w:jc w:val="both"/>
        <w:rPr>
          <w:rFonts w:ascii="Arial" w:hAnsi="Arial" w:cs="Arial"/>
          <w:sz w:val="24"/>
          <w:szCs w:val="24"/>
        </w:rPr>
      </w:pPr>
      <w:r w:rsidRPr="005F2CE2">
        <w:rPr>
          <w:rFonts w:ascii="Arial" w:hAnsi="Arial" w:cs="Arial"/>
          <w:sz w:val="24"/>
          <w:szCs w:val="24"/>
        </w:rPr>
        <w:t>The partnership between home, school and student is essential to promote positive behavior.</w:t>
      </w:r>
    </w:p>
    <w:p w14:paraId="284ABDA0" w14:textId="77777777" w:rsidR="009A28AA" w:rsidRPr="005F2CE2" w:rsidRDefault="009A28AA" w:rsidP="009A28AA">
      <w:pPr>
        <w:jc w:val="both"/>
        <w:rPr>
          <w:rFonts w:ascii="Arial" w:hAnsi="Arial" w:cs="Arial"/>
          <w:b/>
          <w:sz w:val="24"/>
          <w:szCs w:val="24"/>
        </w:rPr>
      </w:pPr>
      <w:r w:rsidRPr="005F2CE2">
        <w:rPr>
          <w:rFonts w:ascii="Arial" w:hAnsi="Arial" w:cs="Arial"/>
          <w:b/>
          <w:sz w:val="24"/>
          <w:szCs w:val="24"/>
        </w:rPr>
        <w:t>2.</w:t>
      </w:r>
      <w:r w:rsidRPr="005F2CE2">
        <w:rPr>
          <w:rFonts w:ascii="Arial" w:hAnsi="Arial" w:cs="Arial"/>
          <w:b/>
          <w:sz w:val="24"/>
          <w:szCs w:val="24"/>
        </w:rPr>
        <w:tab/>
        <w:t>Scope</w:t>
      </w:r>
    </w:p>
    <w:p w14:paraId="56596267"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2.1 The Behavior and Sanctions Policy will be applied to all students on school premises, but will also form the foundation for acceptable behavior outside the school where students are in uniform and / or taking part in organized trips and events or where their behavior is violent, illegal, may bring the reputation of the school into disrepute or may place other students at risk.</w:t>
      </w:r>
    </w:p>
    <w:p w14:paraId="3E20DF40"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2.2 By its design the Behavior and Sanctions Policy is intended to describe the acceptable behavior of Oscar Academy students. We expect our students’ parents to support and model acceptable behavior themselves.</w:t>
      </w:r>
    </w:p>
    <w:p w14:paraId="0E216389"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2.3</w:t>
      </w:r>
      <w:r w:rsidRPr="005F2CE2">
        <w:rPr>
          <w:rFonts w:ascii="Arial" w:hAnsi="Arial" w:cs="Arial"/>
          <w:sz w:val="24"/>
          <w:szCs w:val="24"/>
        </w:rPr>
        <w:tab/>
        <w:t>If a parent of a student at Oscar Academy displays aggressive, abusive or unlawful conduct towards a member of staff or student, we reserve the right to permanently exclude that parent’s child as our responsibility has to be to ensure the safety and well</w:t>
      </w:r>
      <w:r w:rsidRPr="005F2CE2">
        <w:rPr>
          <w:rFonts w:cs="Arial"/>
          <w:sz w:val="24"/>
          <w:szCs w:val="24"/>
        </w:rPr>
        <w:t>‐</w:t>
      </w:r>
      <w:r w:rsidRPr="005F2CE2">
        <w:rPr>
          <w:rFonts w:ascii="Arial" w:hAnsi="Arial" w:cs="Arial"/>
          <w:sz w:val="24"/>
          <w:szCs w:val="24"/>
        </w:rPr>
        <w:t>being of all members of the school.</w:t>
      </w:r>
    </w:p>
    <w:p w14:paraId="31F4249C" w14:textId="77777777" w:rsidR="009A28AA" w:rsidRPr="005F2CE2" w:rsidRDefault="009A28AA" w:rsidP="009A28AA">
      <w:pPr>
        <w:jc w:val="both"/>
        <w:rPr>
          <w:rFonts w:ascii="Arial" w:hAnsi="Arial" w:cs="Arial"/>
          <w:b/>
          <w:sz w:val="24"/>
          <w:szCs w:val="24"/>
        </w:rPr>
      </w:pPr>
      <w:r w:rsidRPr="005F2CE2">
        <w:rPr>
          <w:rFonts w:ascii="Arial" w:hAnsi="Arial" w:cs="Arial"/>
          <w:b/>
          <w:sz w:val="24"/>
          <w:szCs w:val="24"/>
        </w:rPr>
        <w:t>3. Examples and classification of levels of misbehavior</w:t>
      </w:r>
    </w:p>
    <w:p w14:paraId="7E2D4418"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3.1 Examples of misbehavior are given below. The list is by no means exhaustive. Repetition of the same type of misbehavior, lying about misbehavior and failing to comply with instructions when challenged over misbehavior will raise the level. Modifying circumstances will reduce the level.</w:t>
      </w:r>
    </w:p>
    <w:p w14:paraId="299A3B3D" w14:textId="77777777" w:rsidR="009A28AA" w:rsidRPr="005F2CE2" w:rsidRDefault="009A28AA" w:rsidP="009A28AA">
      <w:pPr>
        <w:jc w:val="both"/>
        <w:rPr>
          <w:rFonts w:ascii="Arial" w:hAnsi="Arial" w:cs="Arial"/>
          <w:sz w:val="24"/>
          <w:szCs w:val="24"/>
        </w:rPr>
      </w:pPr>
      <w:r w:rsidRPr="005F2CE2">
        <w:rPr>
          <w:rFonts w:ascii="Arial" w:hAnsi="Arial" w:cs="Arial"/>
          <w:sz w:val="24"/>
          <w:szCs w:val="24"/>
        </w:rPr>
        <w:t xml:space="preserve">3.2 Whilst misbehavior outside the classroom may not directly impact on teaching and </w:t>
      </w:r>
      <w:r w:rsidRPr="005F2CE2">
        <w:rPr>
          <w:rFonts w:ascii="Arial" w:hAnsi="Arial" w:cs="Arial"/>
          <w:sz w:val="24"/>
          <w:szCs w:val="24"/>
        </w:rPr>
        <w:lastRenderedPageBreak/>
        <w:t>learning it does damage the ethos and social structure of the school community and is taken just as seriously.</w:t>
      </w:r>
    </w:p>
    <w:p w14:paraId="1CDF6A01" w14:textId="77777777" w:rsidR="009A28AA" w:rsidRPr="005F2CE2" w:rsidRDefault="009A28AA" w:rsidP="009A28AA">
      <w:pPr>
        <w:jc w:val="both"/>
        <w:rPr>
          <w:rFonts w:ascii="Arial" w:hAnsi="Arial" w:cs="Arial"/>
          <w:sz w:val="24"/>
          <w:szCs w:val="24"/>
        </w:rPr>
      </w:pPr>
    </w:p>
    <w:p w14:paraId="41F26FD8" w14:textId="77777777" w:rsidR="009A28AA" w:rsidRPr="005F2CE2" w:rsidRDefault="009A28AA" w:rsidP="009A28AA">
      <w:pPr>
        <w:jc w:val="both"/>
        <w:rPr>
          <w:rFonts w:ascii="Arial" w:hAnsi="Arial" w:cs="Arial"/>
          <w:b/>
          <w:bCs/>
          <w:sz w:val="24"/>
          <w:szCs w:val="24"/>
          <w:u w:val="single"/>
        </w:rPr>
      </w:pPr>
      <w:r w:rsidRPr="005F2CE2">
        <w:rPr>
          <w:rFonts w:ascii="Arial" w:hAnsi="Arial" w:cs="Arial"/>
          <w:b/>
          <w:bCs/>
          <w:sz w:val="24"/>
          <w:szCs w:val="24"/>
          <w:u w:val="single"/>
        </w:rPr>
        <w:t>Duties of behavior committee:</w:t>
      </w:r>
    </w:p>
    <w:p w14:paraId="0CB99640" w14:textId="77777777" w:rsidR="009A28AA" w:rsidRPr="005F2CE2" w:rsidRDefault="009A28AA" w:rsidP="009A28AA">
      <w:pPr>
        <w:jc w:val="both"/>
        <w:rPr>
          <w:rFonts w:ascii="Arial" w:hAnsi="Arial" w:cs="Arial"/>
          <w:sz w:val="24"/>
          <w:szCs w:val="24"/>
          <w:u w:val="double"/>
        </w:rPr>
      </w:pPr>
    </w:p>
    <w:p w14:paraId="46C5D47D"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u w:val="double"/>
        </w:rPr>
      </w:pPr>
      <w:r w:rsidRPr="005F2CE2">
        <w:rPr>
          <w:rFonts w:ascii="Arial" w:hAnsi="Arial" w:cs="Arial"/>
          <w:sz w:val="24"/>
          <w:szCs w:val="24"/>
        </w:rPr>
        <w:t>To monitor the behavior of the students</w:t>
      </w:r>
    </w:p>
    <w:p w14:paraId="2E75A4F0"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To investigate the behavior complaints registered by the parents, students and teachers</w:t>
      </w:r>
    </w:p>
    <w:p w14:paraId="724569BF"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To submit unbiased written behavior report for any incident happened in the school.</w:t>
      </w:r>
    </w:p>
    <w:p w14:paraId="6BF6A711"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To conduct workshop for teachers to improve students’ behavior.</w:t>
      </w:r>
    </w:p>
    <w:p w14:paraId="7074198E"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Maintain the behavior file</w:t>
      </w:r>
    </w:p>
    <w:p w14:paraId="31054975"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Communicate with the parents regarding any incident</w:t>
      </w:r>
    </w:p>
    <w:p w14:paraId="32DFE47F"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Communicate with the parents regarding the decision of the committee</w:t>
      </w:r>
    </w:p>
    <w:p w14:paraId="524DB18E"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Investigate the incident when reported.</w:t>
      </w:r>
    </w:p>
    <w:p w14:paraId="09A17120"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Motivate students who have improved their behavior</w:t>
      </w:r>
    </w:p>
    <w:p w14:paraId="117D989E"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Maintain the behavior of student</w:t>
      </w:r>
    </w:p>
    <w:p w14:paraId="1A549D86" w14:textId="77777777" w:rsidR="009A28AA" w:rsidRPr="005F2CE2"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Monitor behavior of the students</w:t>
      </w:r>
    </w:p>
    <w:p w14:paraId="3B2BD307" w14:textId="77777777" w:rsidR="009A28AA" w:rsidRPr="00E1552F" w:rsidRDefault="009A28AA" w:rsidP="009A28AA">
      <w:pPr>
        <w:widowControl/>
        <w:numPr>
          <w:ilvl w:val="0"/>
          <w:numId w:val="5"/>
        </w:numPr>
        <w:autoSpaceDE/>
        <w:autoSpaceDN/>
        <w:spacing w:line="276" w:lineRule="auto"/>
        <w:jc w:val="both"/>
        <w:rPr>
          <w:rFonts w:ascii="Arial" w:hAnsi="Arial" w:cs="Arial"/>
          <w:sz w:val="24"/>
          <w:szCs w:val="24"/>
        </w:rPr>
      </w:pPr>
      <w:r w:rsidRPr="005F2CE2">
        <w:rPr>
          <w:rFonts w:ascii="Arial" w:hAnsi="Arial" w:cs="Arial"/>
          <w:sz w:val="24"/>
          <w:szCs w:val="24"/>
        </w:rPr>
        <w:t>Counsel students with behavior issue</w:t>
      </w:r>
      <w:r>
        <w:rPr>
          <w:rFonts w:ascii="Arial" w:hAnsi="Arial" w:cs="Arial"/>
          <w:sz w:val="24"/>
          <w:szCs w:val="24"/>
        </w:rPr>
        <w:t>s</w:t>
      </w:r>
    </w:p>
    <w:p w14:paraId="1B4B99F9" w14:textId="77777777" w:rsidR="009A28AA" w:rsidRDefault="009A28AA" w:rsidP="009A28AA">
      <w:pPr>
        <w:pStyle w:val="BodyText"/>
        <w:spacing w:before="9"/>
        <w:ind w:firstLine="720"/>
        <w:jc w:val="center"/>
        <w:rPr>
          <w:rFonts w:ascii="Arial" w:hAnsi="Arial" w:cs="Arial"/>
          <w:b/>
          <w:bCs/>
          <w:sz w:val="28"/>
          <w:szCs w:val="28"/>
          <w:u w:val="single"/>
        </w:rPr>
      </w:pPr>
    </w:p>
    <w:p w14:paraId="3E5EA48C" w14:textId="77777777" w:rsidR="009A28AA" w:rsidRPr="00A36F01" w:rsidRDefault="009A28AA" w:rsidP="009A28AA">
      <w:pPr>
        <w:pStyle w:val="BodyText"/>
        <w:spacing w:before="9"/>
        <w:ind w:firstLine="720"/>
        <w:jc w:val="center"/>
        <w:rPr>
          <w:rFonts w:ascii="Arial" w:hAnsi="Arial" w:cs="Arial"/>
          <w:b/>
          <w:bCs/>
          <w:sz w:val="28"/>
          <w:szCs w:val="28"/>
        </w:rPr>
      </w:pPr>
      <w:r w:rsidRPr="00A36F01">
        <w:rPr>
          <w:rFonts w:ascii="Arial" w:hAnsi="Arial" w:cs="Arial"/>
          <w:b/>
          <w:bCs/>
          <w:sz w:val="28"/>
          <w:szCs w:val="28"/>
        </w:rPr>
        <w:t>INAPPROPRIATE BEHAVIOR</w:t>
      </w:r>
    </w:p>
    <w:p w14:paraId="4FDB6673" w14:textId="77777777" w:rsidR="009A28AA" w:rsidRPr="005F2CE2" w:rsidRDefault="009A28AA" w:rsidP="009A28AA">
      <w:pPr>
        <w:pStyle w:val="BodyText"/>
        <w:spacing w:before="9"/>
        <w:jc w:val="center"/>
        <w:rPr>
          <w:rFonts w:asciiTheme="minorHAnsi" w:hAnsiTheme="minorHAnsi" w:cstheme="minorHAnsi"/>
        </w:rPr>
      </w:pPr>
    </w:p>
    <w:tbl>
      <w:tblPr>
        <w:tblStyle w:val="TableGrid"/>
        <w:tblW w:w="10464" w:type="dxa"/>
        <w:tblLook w:val="04A0" w:firstRow="1" w:lastRow="0" w:firstColumn="1" w:lastColumn="0" w:noHBand="0" w:noVBand="1"/>
      </w:tblPr>
      <w:tblGrid>
        <w:gridCol w:w="1958"/>
        <w:gridCol w:w="8506"/>
      </w:tblGrid>
      <w:tr w:rsidR="009A28AA" w:rsidRPr="00B173EF" w14:paraId="1BD9B904" w14:textId="77777777" w:rsidTr="00ED0191">
        <w:trPr>
          <w:trHeight w:val="214"/>
        </w:trPr>
        <w:tc>
          <w:tcPr>
            <w:tcW w:w="1958" w:type="dxa"/>
            <w:shd w:val="clear" w:color="auto" w:fill="CCC0D9" w:themeFill="accent4" w:themeFillTint="66"/>
          </w:tcPr>
          <w:p w14:paraId="2EF63095" w14:textId="77777777" w:rsidR="009A28AA" w:rsidRPr="00B173EF" w:rsidRDefault="009A28AA" w:rsidP="00ED0191">
            <w:pPr>
              <w:pStyle w:val="BodyText"/>
              <w:spacing w:before="9"/>
              <w:jc w:val="center"/>
              <w:rPr>
                <w:rFonts w:ascii="Arial" w:hAnsi="Arial" w:cs="Arial"/>
                <w:b/>
                <w:bCs/>
                <w:sz w:val="28"/>
                <w:szCs w:val="28"/>
              </w:rPr>
            </w:pPr>
            <w:r w:rsidRPr="00B173EF">
              <w:rPr>
                <w:rFonts w:ascii="Arial" w:hAnsi="Arial" w:cs="Arial"/>
                <w:b/>
                <w:bCs/>
                <w:sz w:val="28"/>
                <w:szCs w:val="28"/>
              </w:rPr>
              <w:t>Level</w:t>
            </w:r>
          </w:p>
        </w:tc>
        <w:tc>
          <w:tcPr>
            <w:tcW w:w="8506" w:type="dxa"/>
            <w:shd w:val="clear" w:color="auto" w:fill="CCC0D9" w:themeFill="accent4" w:themeFillTint="66"/>
          </w:tcPr>
          <w:p w14:paraId="35B27FB3" w14:textId="77777777" w:rsidR="009A28AA" w:rsidRPr="00B173EF" w:rsidRDefault="009A28AA" w:rsidP="00ED0191">
            <w:pPr>
              <w:pStyle w:val="BodyText"/>
              <w:spacing w:before="9"/>
              <w:jc w:val="center"/>
              <w:rPr>
                <w:rFonts w:ascii="Arial" w:hAnsi="Arial" w:cs="Arial"/>
                <w:b/>
                <w:bCs/>
                <w:sz w:val="28"/>
                <w:szCs w:val="28"/>
              </w:rPr>
            </w:pPr>
            <w:r w:rsidRPr="00B173EF">
              <w:rPr>
                <w:rFonts w:ascii="Arial" w:hAnsi="Arial" w:cs="Arial"/>
                <w:b/>
                <w:bCs/>
                <w:sz w:val="28"/>
                <w:szCs w:val="28"/>
              </w:rPr>
              <w:t>Types of behavior</w:t>
            </w:r>
          </w:p>
        </w:tc>
      </w:tr>
      <w:tr w:rsidR="009A28AA" w:rsidRPr="00B173EF" w14:paraId="3CA01917" w14:textId="77777777" w:rsidTr="00ED0191">
        <w:trPr>
          <w:trHeight w:val="2706"/>
        </w:trPr>
        <w:tc>
          <w:tcPr>
            <w:tcW w:w="1958" w:type="dxa"/>
            <w:shd w:val="clear" w:color="auto" w:fill="FFFF00"/>
            <w:vAlign w:val="center"/>
          </w:tcPr>
          <w:p w14:paraId="0A9B90C5" w14:textId="77777777" w:rsidR="009A28AA" w:rsidRPr="00B173EF" w:rsidRDefault="009A28AA" w:rsidP="00ED0191">
            <w:pPr>
              <w:pStyle w:val="BodyText"/>
              <w:jc w:val="center"/>
              <w:rPr>
                <w:rFonts w:ascii="Arial" w:hAnsi="Arial" w:cs="Arial"/>
                <w:b/>
                <w:bCs/>
                <w:sz w:val="36"/>
                <w:szCs w:val="36"/>
              </w:rPr>
            </w:pPr>
            <w:r w:rsidRPr="00B173EF">
              <w:rPr>
                <w:rFonts w:ascii="Arial" w:hAnsi="Arial" w:cs="Arial"/>
                <w:b/>
                <w:bCs/>
                <w:sz w:val="36"/>
                <w:szCs w:val="36"/>
              </w:rPr>
              <w:t>1 to 3</w:t>
            </w:r>
          </w:p>
        </w:tc>
        <w:tc>
          <w:tcPr>
            <w:tcW w:w="8506" w:type="dxa"/>
          </w:tcPr>
          <w:p w14:paraId="0D0D7F88"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 xml:space="preserve">Talking whilst the teacher is speaking to the class </w:t>
            </w:r>
          </w:p>
          <w:p w14:paraId="59E22D17"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 xml:space="preserve">Failure to complete work to an appropriate standard </w:t>
            </w:r>
          </w:p>
          <w:p w14:paraId="54E8BD65"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 xml:space="preserve">Not paying attention </w:t>
            </w:r>
          </w:p>
          <w:p w14:paraId="7FB6B70F" w14:textId="77777777" w:rsidR="009A28AA" w:rsidRPr="00CB435D" w:rsidRDefault="009A28AA" w:rsidP="009A28AA">
            <w:pPr>
              <w:pStyle w:val="TableParagraph"/>
              <w:numPr>
                <w:ilvl w:val="0"/>
                <w:numId w:val="4"/>
              </w:numPr>
              <w:ind w:right="88"/>
              <w:jc w:val="both"/>
              <w:rPr>
                <w:rFonts w:ascii="Arial" w:hAnsi="Arial" w:cs="Arial"/>
                <w:w w:val="95"/>
                <w:szCs w:val="20"/>
              </w:rPr>
            </w:pPr>
            <w:r w:rsidRPr="00CB435D">
              <w:rPr>
                <w:rFonts w:ascii="Arial" w:hAnsi="Arial" w:cs="Arial"/>
                <w:w w:val="95"/>
                <w:szCs w:val="20"/>
              </w:rPr>
              <w:t xml:space="preserve">Talking persistently </w:t>
            </w:r>
          </w:p>
          <w:p w14:paraId="1F99C5D1"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w w:val="95"/>
                <w:szCs w:val="20"/>
              </w:rPr>
              <w:t xml:space="preserve">Inappropriate </w:t>
            </w:r>
            <w:r w:rsidRPr="00CB435D">
              <w:rPr>
                <w:rFonts w:ascii="Arial" w:hAnsi="Arial" w:cs="Arial"/>
                <w:szCs w:val="20"/>
              </w:rPr>
              <w:t xml:space="preserve">use of ipads or other educational equipment </w:t>
            </w:r>
          </w:p>
          <w:p w14:paraId="6946B711" w14:textId="77777777" w:rsidR="009A28AA" w:rsidRPr="00CB435D" w:rsidRDefault="009A28AA" w:rsidP="009A28AA">
            <w:pPr>
              <w:pStyle w:val="TableParagraph"/>
              <w:numPr>
                <w:ilvl w:val="0"/>
                <w:numId w:val="4"/>
              </w:numPr>
              <w:ind w:right="88"/>
              <w:jc w:val="both"/>
              <w:rPr>
                <w:rFonts w:ascii="Arial" w:hAnsi="Arial" w:cs="Arial"/>
                <w:spacing w:val="-38"/>
                <w:w w:val="95"/>
                <w:szCs w:val="20"/>
              </w:rPr>
            </w:pPr>
            <w:r w:rsidRPr="00CB435D">
              <w:rPr>
                <w:rFonts w:ascii="Arial" w:hAnsi="Arial" w:cs="Arial"/>
                <w:szCs w:val="20"/>
              </w:rPr>
              <w:t xml:space="preserve">Not completing </w:t>
            </w:r>
            <w:r w:rsidRPr="00CB435D">
              <w:rPr>
                <w:rFonts w:ascii="Arial" w:hAnsi="Arial" w:cs="Arial"/>
                <w:w w:val="95"/>
                <w:szCs w:val="20"/>
              </w:rPr>
              <w:t>sufficient work in class</w:t>
            </w:r>
          </w:p>
          <w:p w14:paraId="58EA06B4" w14:textId="77777777" w:rsidR="009A28AA" w:rsidRPr="00CB435D" w:rsidRDefault="009A28AA" w:rsidP="009A28AA">
            <w:pPr>
              <w:pStyle w:val="TableParagraph"/>
              <w:numPr>
                <w:ilvl w:val="0"/>
                <w:numId w:val="4"/>
              </w:numPr>
              <w:ind w:right="88"/>
              <w:jc w:val="both"/>
              <w:rPr>
                <w:rFonts w:ascii="Arial" w:hAnsi="Arial" w:cs="Arial"/>
                <w:w w:val="95"/>
                <w:szCs w:val="20"/>
              </w:rPr>
            </w:pPr>
            <w:r w:rsidRPr="00CB435D">
              <w:rPr>
                <w:rFonts w:ascii="Arial" w:hAnsi="Arial" w:cs="Arial"/>
                <w:w w:val="95"/>
                <w:szCs w:val="20"/>
              </w:rPr>
              <w:t xml:space="preserve">Horseplay </w:t>
            </w:r>
          </w:p>
          <w:p w14:paraId="25100713"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Throwing items across the class</w:t>
            </w:r>
          </w:p>
          <w:p w14:paraId="72EC3C04"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Arriving late to class without excuse.</w:t>
            </w:r>
          </w:p>
          <w:p w14:paraId="6BC756AB" w14:textId="77777777" w:rsidR="009A28AA" w:rsidRPr="00CB435D" w:rsidRDefault="009A28AA" w:rsidP="009A28AA">
            <w:pPr>
              <w:pStyle w:val="TableParagraph"/>
              <w:numPr>
                <w:ilvl w:val="0"/>
                <w:numId w:val="4"/>
              </w:numPr>
              <w:ind w:right="88"/>
              <w:jc w:val="both"/>
              <w:rPr>
                <w:rFonts w:ascii="Arial" w:hAnsi="Arial" w:cs="Arial"/>
                <w:w w:val="95"/>
                <w:szCs w:val="20"/>
              </w:rPr>
            </w:pPr>
            <w:r w:rsidRPr="00CB435D">
              <w:rPr>
                <w:rFonts w:ascii="Arial" w:hAnsi="Arial" w:cs="Arial"/>
                <w:szCs w:val="20"/>
              </w:rPr>
              <w:t xml:space="preserve">Shouting/calling out and </w:t>
            </w:r>
            <w:r w:rsidRPr="00CB435D">
              <w:rPr>
                <w:rFonts w:ascii="Arial" w:hAnsi="Arial" w:cs="Arial"/>
                <w:w w:val="95"/>
                <w:szCs w:val="20"/>
              </w:rPr>
              <w:t xml:space="preserve">interrupting teaching and learning </w:t>
            </w:r>
          </w:p>
          <w:p w14:paraId="5954C9A4" w14:textId="77777777" w:rsidR="009A28AA" w:rsidRPr="00CB435D" w:rsidRDefault="009A28AA" w:rsidP="009A28AA">
            <w:pPr>
              <w:pStyle w:val="TableParagraph"/>
              <w:numPr>
                <w:ilvl w:val="0"/>
                <w:numId w:val="4"/>
              </w:numPr>
              <w:ind w:right="88"/>
              <w:jc w:val="both"/>
              <w:rPr>
                <w:rFonts w:ascii="Arial" w:hAnsi="Arial" w:cs="Arial"/>
                <w:szCs w:val="20"/>
              </w:rPr>
            </w:pPr>
            <w:r w:rsidRPr="00CB435D">
              <w:rPr>
                <w:rFonts w:ascii="Arial" w:hAnsi="Arial" w:cs="Arial"/>
                <w:szCs w:val="20"/>
              </w:rPr>
              <w:t>Not completing homework.</w:t>
            </w:r>
          </w:p>
          <w:p w14:paraId="24C88B98" w14:textId="77777777" w:rsidR="009A28AA" w:rsidRPr="00CB435D" w:rsidRDefault="009A28AA" w:rsidP="009A28AA">
            <w:pPr>
              <w:pStyle w:val="TableParagraph"/>
              <w:numPr>
                <w:ilvl w:val="0"/>
                <w:numId w:val="4"/>
              </w:numPr>
              <w:jc w:val="both"/>
              <w:rPr>
                <w:rFonts w:ascii="Arial" w:hAnsi="Arial" w:cs="Arial"/>
                <w:szCs w:val="20"/>
              </w:rPr>
            </w:pPr>
            <w:r w:rsidRPr="00CB435D">
              <w:rPr>
                <w:rFonts w:ascii="Arial" w:hAnsi="Arial" w:cs="Arial"/>
                <w:szCs w:val="20"/>
              </w:rPr>
              <w:t>Chewing gum</w:t>
            </w:r>
          </w:p>
        </w:tc>
      </w:tr>
      <w:tr w:rsidR="009A28AA" w:rsidRPr="00B173EF" w14:paraId="2AEFD804" w14:textId="77777777" w:rsidTr="00ED0191">
        <w:trPr>
          <w:trHeight w:val="251"/>
        </w:trPr>
        <w:tc>
          <w:tcPr>
            <w:tcW w:w="1958" w:type="dxa"/>
            <w:shd w:val="clear" w:color="auto" w:fill="00B050"/>
            <w:vAlign w:val="center"/>
          </w:tcPr>
          <w:p w14:paraId="64EF5D25" w14:textId="77777777" w:rsidR="009A28AA" w:rsidRPr="00B173EF" w:rsidRDefault="009A28AA" w:rsidP="00ED0191">
            <w:pPr>
              <w:pStyle w:val="BodyText"/>
              <w:jc w:val="center"/>
              <w:rPr>
                <w:rFonts w:ascii="Arial" w:hAnsi="Arial" w:cs="Arial"/>
                <w:b/>
                <w:bCs/>
                <w:sz w:val="36"/>
                <w:szCs w:val="36"/>
              </w:rPr>
            </w:pPr>
            <w:r w:rsidRPr="00B173EF">
              <w:rPr>
                <w:rFonts w:ascii="Arial" w:hAnsi="Arial" w:cs="Arial"/>
                <w:b/>
                <w:bCs/>
                <w:sz w:val="36"/>
                <w:szCs w:val="36"/>
              </w:rPr>
              <w:t>4 to 7</w:t>
            </w:r>
          </w:p>
        </w:tc>
        <w:tc>
          <w:tcPr>
            <w:tcW w:w="8506" w:type="dxa"/>
          </w:tcPr>
          <w:p w14:paraId="4DD553D2" w14:textId="77777777" w:rsidR="009A28AA" w:rsidRPr="00CB435D" w:rsidRDefault="009A28AA" w:rsidP="00ED0191">
            <w:pPr>
              <w:pStyle w:val="TableParagraph"/>
              <w:ind w:left="99" w:right="89"/>
              <w:jc w:val="both"/>
              <w:rPr>
                <w:rFonts w:ascii="Arial" w:hAnsi="Arial" w:cs="Arial"/>
                <w:szCs w:val="20"/>
              </w:rPr>
            </w:pPr>
            <w:r w:rsidRPr="00CB435D">
              <w:rPr>
                <w:rFonts w:ascii="Arial" w:hAnsi="Arial" w:cs="Arial"/>
                <w:szCs w:val="20"/>
              </w:rPr>
              <w:t>Repetition of any Level 1 to 3 behaviours.</w:t>
            </w:r>
          </w:p>
          <w:p w14:paraId="0BFD710A" w14:textId="77777777" w:rsidR="009A28AA" w:rsidRPr="00CB435D" w:rsidRDefault="009A28AA" w:rsidP="009A28AA">
            <w:pPr>
              <w:pStyle w:val="TableParagraph"/>
              <w:numPr>
                <w:ilvl w:val="0"/>
                <w:numId w:val="8"/>
              </w:numPr>
              <w:ind w:right="86"/>
              <w:jc w:val="both"/>
              <w:rPr>
                <w:rFonts w:ascii="Arial" w:hAnsi="Arial" w:cs="Arial"/>
                <w:szCs w:val="20"/>
              </w:rPr>
            </w:pPr>
            <w:r w:rsidRPr="00CB435D">
              <w:rPr>
                <w:rFonts w:ascii="Arial" w:hAnsi="Arial" w:cs="Arial"/>
                <w:szCs w:val="20"/>
              </w:rPr>
              <w:t xml:space="preserve">Teasing and taunting classmates </w:t>
            </w:r>
          </w:p>
          <w:p w14:paraId="14E646A1" w14:textId="77777777" w:rsidR="009A28AA" w:rsidRPr="00CB435D" w:rsidRDefault="009A28AA" w:rsidP="009A28AA">
            <w:pPr>
              <w:pStyle w:val="TableParagraph"/>
              <w:numPr>
                <w:ilvl w:val="0"/>
                <w:numId w:val="8"/>
              </w:numPr>
              <w:ind w:right="86"/>
              <w:jc w:val="both"/>
              <w:rPr>
                <w:rFonts w:ascii="Arial" w:hAnsi="Arial" w:cs="Arial"/>
                <w:szCs w:val="20"/>
              </w:rPr>
            </w:pPr>
            <w:r w:rsidRPr="00CB435D">
              <w:rPr>
                <w:rFonts w:ascii="Arial" w:hAnsi="Arial" w:cs="Arial"/>
                <w:szCs w:val="20"/>
              </w:rPr>
              <w:t xml:space="preserve">Arguing with members of staff </w:t>
            </w:r>
          </w:p>
          <w:p w14:paraId="61305897" w14:textId="77777777" w:rsidR="009A28AA" w:rsidRPr="00CB435D" w:rsidRDefault="009A28AA" w:rsidP="009A28AA">
            <w:pPr>
              <w:pStyle w:val="TableParagraph"/>
              <w:numPr>
                <w:ilvl w:val="0"/>
                <w:numId w:val="8"/>
              </w:numPr>
              <w:ind w:right="86"/>
              <w:jc w:val="both"/>
              <w:rPr>
                <w:rFonts w:ascii="Arial" w:hAnsi="Arial" w:cs="Arial"/>
                <w:szCs w:val="20"/>
              </w:rPr>
            </w:pPr>
            <w:r w:rsidRPr="00CB435D">
              <w:rPr>
                <w:rFonts w:ascii="Arial" w:hAnsi="Arial" w:cs="Arial"/>
                <w:szCs w:val="20"/>
              </w:rPr>
              <w:t xml:space="preserve">Absence </w:t>
            </w:r>
          </w:p>
          <w:p w14:paraId="16C38B59" w14:textId="77777777" w:rsidR="009A28AA" w:rsidRPr="00CB435D" w:rsidRDefault="009A28AA" w:rsidP="009A28AA">
            <w:pPr>
              <w:pStyle w:val="TableParagraph"/>
              <w:numPr>
                <w:ilvl w:val="0"/>
                <w:numId w:val="8"/>
              </w:numPr>
              <w:ind w:right="86"/>
              <w:jc w:val="both"/>
              <w:rPr>
                <w:rFonts w:ascii="Arial" w:hAnsi="Arial" w:cs="Arial"/>
                <w:spacing w:val="-16"/>
                <w:w w:val="95"/>
                <w:szCs w:val="20"/>
              </w:rPr>
            </w:pPr>
            <w:r w:rsidRPr="00CB435D">
              <w:rPr>
                <w:rFonts w:ascii="Arial" w:hAnsi="Arial" w:cs="Arial"/>
                <w:szCs w:val="20"/>
              </w:rPr>
              <w:t xml:space="preserve">Deliberate damage to school property such as graffiti </w:t>
            </w:r>
            <w:r w:rsidRPr="00CB435D">
              <w:rPr>
                <w:rFonts w:ascii="Arial" w:hAnsi="Arial" w:cs="Arial"/>
                <w:w w:val="95"/>
                <w:szCs w:val="20"/>
              </w:rPr>
              <w:t>(e.g.Ondesks)</w:t>
            </w:r>
          </w:p>
          <w:p w14:paraId="66C59DC9" w14:textId="77777777" w:rsidR="009A28AA" w:rsidRPr="00CB435D" w:rsidRDefault="009A28AA" w:rsidP="009A28AA">
            <w:pPr>
              <w:pStyle w:val="TableParagraph"/>
              <w:numPr>
                <w:ilvl w:val="0"/>
                <w:numId w:val="8"/>
              </w:numPr>
              <w:ind w:right="86"/>
              <w:jc w:val="both"/>
              <w:rPr>
                <w:rFonts w:ascii="Arial" w:hAnsi="Arial" w:cs="Arial"/>
                <w:szCs w:val="20"/>
              </w:rPr>
            </w:pPr>
            <w:r w:rsidRPr="00CB435D">
              <w:rPr>
                <w:rFonts w:ascii="Arial" w:hAnsi="Arial" w:cs="Arial"/>
                <w:w w:val="95"/>
                <w:szCs w:val="20"/>
              </w:rPr>
              <w:t>Deliberatedamage</w:t>
            </w:r>
            <w:r w:rsidRPr="00CB435D">
              <w:rPr>
                <w:rFonts w:ascii="Arial" w:hAnsi="Arial" w:cs="Arial"/>
                <w:szCs w:val="20"/>
              </w:rPr>
              <w:t>to textbooks or other students' work</w:t>
            </w:r>
          </w:p>
          <w:p w14:paraId="46431AA9" w14:textId="77777777" w:rsidR="009A28AA" w:rsidRPr="00CB435D" w:rsidRDefault="009A28AA" w:rsidP="009A28AA">
            <w:pPr>
              <w:pStyle w:val="TableParagraph"/>
              <w:numPr>
                <w:ilvl w:val="0"/>
                <w:numId w:val="8"/>
              </w:numPr>
              <w:ind w:right="86"/>
              <w:jc w:val="both"/>
              <w:rPr>
                <w:rFonts w:ascii="Arial" w:hAnsi="Arial" w:cs="Arial"/>
                <w:spacing w:val="-33"/>
                <w:szCs w:val="20"/>
              </w:rPr>
            </w:pPr>
            <w:r w:rsidRPr="00CB435D">
              <w:rPr>
                <w:rFonts w:ascii="Arial" w:hAnsi="Arial" w:cs="Arial"/>
                <w:szCs w:val="20"/>
              </w:rPr>
              <w:t xml:space="preserve">Verbal or physical </w:t>
            </w:r>
            <w:r w:rsidRPr="00CB435D">
              <w:rPr>
                <w:rFonts w:ascii="Arial" w:hAnsi="Arial" w:cs="Arial"/>
                <w:w w:val="95"/>
                <w:szCs w:val="20"/>
              </w:rPr>
              <w:t>intimidation amounting tobullying</w:t>
            </w:r>
            <w:r w:rsidRPr="00CB435D">
              <w:rPr>
                <w:rFonts w:ascii="Arial" w:hAnsi="Arial" w:cs="Arial"/>
                <w:szCs w:val="20"/>
              </w:rPr>
              <w:t>both in person and over the internet</w:t>
            </w:r>
          </w:p>
          <w:p w14:paraId="17629BCA" w14:textId="77777777" w:rsidR="009A28AA" w:rsidRPr="00CB435D" w:rsidRDefault="009A28AA" w:rsidP="009A28AA">
            <w:pPr>
              <w:pStyle w:val="TableParagraph"/>
              <w:numPr>
                <w:ilvl w:val="0"/>
                <w:numId w:val="8"/>
              </w:numPr>
              <w:ind w:right="86"/>
              <w:jc w:val="both"/>
              <w:rPr>
                <w:rFonts w:ascii="Arial" w:hAnsi="Arial" w:cs="Arial"/>
                <w:szCs w:val="20"/>
              </w:rPr>
            </w:pPr>
            <w:r w:rsidRPr="00CB435D">
              <w:rPr>
                <w:rFonts w:ascii="Arial" w:hAnsi="Arial" w:cs="Arial"/>
                <w:szCs w:val="20"/>
              </w:rPr>
              <w:t>Behavinginawaythatis</w:t>
            </w:r>
            <w:r w:rsidRPr="00CB435D">
              <w:rPr>
                <w:rFonts w:ascii="Arial" w:hAnsi="Arial" w:cs="Arial"/>
                <w:w w:val="95"/>
                <w:szCs w:val="20"/>
              </w:rPr>
              <w:t>likelytocauseinjurytoone’sselfor</w:t>
            </w:r>
            <w:r w:rsidRPr="00CB435D">
              <w:rPr>
                <w:rFonts w:ascii="Arial" w:hAnsi="Arial" w:cs="Arial"/>
                <w:szCs w:val="20"/>
              </w:rPr>
              <w:t xml:space="preserve">others </w:t>
            </w:r>
          </w:p>
          <w:p w14:paraId="3CFF586B" w14:textId="77777777" w:rsidR="009A28AA" w:rsidRPr="00CB435D" w:rsidRDefault="009A28AA" w:rsidP="009A28AA">
            <w:pPr>
              <w:pStyle w:val="TableParagraph"/>
              <w:numPr>
                <w:ilvl w:val="0"/>
                <w:numId w:val="8"/>
              </w:numPr>
              <w:ind w:right="86"/>
              <w:jc w:val="both"/>
              <w:rPr>
                <w:rFonts w:ascii="Arial" w:hAnsi="Arial" w:cs="Arial"/>
                <w:b/>
                <w:szCs w:val="20"/>
              </w:rPr>
            </w:pPr>
            <w:r w:rsidRPr="00CB435D">
              <w:rPr>
                <w:rFonts w:ascii="Arial" w:hAnsi="Arial" w:cs="Arial"/>
                <w:szCs w:val="20"/>
              </w:rPr>
              <w:t>Serious, Repeated or extendedverbalabuseofanother student or member of staff.</w:t>
            </w:r>
          </w:p>
        </w:tc>
      </w:tr>
      <w:tr w:rsidR="009A28AA" w:rsidRPr="00B173EF" w14:paraId="79150875" w14:textId="77777777" w:rsidTr="00ED0191">
        <w:trPr>
          <w:trHeight w:val="1152"/>
        </w:trPr>
        <w:tc>
          <w:tcPr>
            <w:tcW w:w="1958" w:type="dxa"/>
            <w:shd w:val="clear" w:color="auto" w:fill="FF0000"/>
            <w:vAlign w:val="center"/>
          </w:tcPr>
          <w:p w14:paraId="4E3ECE72" w14:textId="77777777" w:rsidR="009A28AA" w:rsidRPr="00B173EF" w:rsidRDefault="009A28AA" w:rsidP="00ED0191">
            <w:pPr>
              <w:pStyle w:val="BodyText"/>
              <w:jc w:val="center"/>
              <w:rPr>
                <w:rFonts w:ascii="Arial" w:hAnsi="Arial" w:cs="Arial"/>
                <w:b/>
                <w:bCs/>
                <w:sz w:val="36"/>
                <w:szCs w:val="36"/>
              </w:rPr>
            </w:pPr>
            <w:r w:rsidRPr="00B173EF">
              <w:rPr>
                <w:rFonts w:ascii="Arial" w:hAnsi="Arial" w:cs="Arial"/>
                <w:b/>
                <w:bCs/>
                <w:sz w:val="36"/>
                <w:szCs w:val="36"/>
              </w:rPr>
              <w:lastRenderedPageBreak/>
              <w:t>8 to 10</w:t>
            </w:r>
          </w:p>
        </w:tc>
        <w:tc>
          <w:tcPr>
            <w:tcW w:w="8506" w:type="dxa"/>
          </w:tcPr>
          <w:p w14:paraId="5A82BFB5" w14:textId="77777777" w:rsidR="009A28AA" w:rsidRPr="00CB435D" w:rsidRDefault="009A28AA" w:rsidP="00ED0191">
            <w:pPr>
              <w:pStyle w:val="TableParagraph"/>
              <w:ind w:left="99" w:right="89"/>
              <w:jc w:val="both"/>
              <w:rPr>
                <w:rFonts w:ascii="Arial" w:hAnsi="Arial" w:cs="Arial"/>
                <w:szCs w:val="20"/>
              </w:rPr>
            </w:pPr>
            <w:r w:rsidRPr="00CB435D">
              <w:rPr>
                <w:rFonts w:ascii="Arial" w:hAnsi="Arial" w:cs="Arial"/>
                <w:szCs w:val="20"/>
              </w:rPr>
              <w:t>Repetition of any Level 4 to 7 behaviors</w:t>
            </w:r>
          </w:p>
          <w:p w14:paraId="650169DA" w14:textId="77777777" w:rsidR="009A28AA" w:rsidRPr="00CB435D" w:rsidRDefault="009A28AA" w:rsidP="009A28AA">
            <w:pPr>
              <w:pStyle w:val="TableParagraph"/>
              <w:numPr>
                <w:ilvl w:val="0"/>
                <w:numId w:val="9"/>
              </w:numPr>
              <w:jc w:val="both"/>
              <w:rPr>
                <w:rFonts w:ascii="Arial" w:hAnsi="Arial" w:cs="Arial"/>
                <w:szCs w:val="20"/>
              </w:rPr>
            </w:pPr>
            <w:r w:rsidRPr="00CB435D">
              <w:rPr>
                <w:rFonts w:ascii="Arial" w:hAnsi="Arial" w:cs="Arial"/>
                <w:szCs w:val="20"/>
              </w:rPr>
              <w:t xml:space="preserve">Racist behavior </w:t>
            </w:r>
          </w:p>
          <w:p w14:paraId="0246CE01" w14:textId="77777777" w:rsidR="009A28AA" w:rsidRPr="00CB435D" w:rsidRDefault="009A28AA" w:rsidP="009A28AA">
            <w:pPr>
              <w:pStyle w:val="TableParagraph"/>
              <w:numPr>
                <w:ilvl w:val="0"/>
                <w:numId w:val="9"/>
              </w:numPr>
              <w:jc w:val="both"/>
              <w:rPr>
                <w:rFonts w:ascii="Arial" w:hAnsi="Arial" w:cs="Arial"/>
                <w:szCs w:val="20"/>
              </w:rPr>
            </w:pPr>
            <w:r w:rsidRPr="00CB435D">
              <w:rPr>
                <w:rFonts w:ascii="Arial" w:hAnsi="Arial" w:cs="Arial"/>
                <w:szCs w:val="20"/>
              </w:rPr>
              <w:t xml:space="preserve">Serious or repeated physical intimidation, </w:t>
            </w:r>
          </w:p>
          <w:p w14:paraId="7159AEDD" w14:textId="77777777" w:rsidR="009A28AA" w:rsidRPr="00CB435D" w:rsidRDefault="009A28AA" w:rsidP="009A28AA">
            <w:pPr>
              <w:pStyle w:val="TableParagraph"/>
              <w:numPr>
                <w:ilvl w:val="0"/>
                <w:numId w:val="9"/>
              </w:numPr>
              <w:jc w:val="both"/>
              <w:rPr>
                <w:rFonts w:ascii="Arial" w:hAnsi="Arial" w:cs="Arial"/>
                <w:w w:val="95"/>
                <w:szCs w:val="20"/>
              </w:rPr>
            </w:pPr>
            <w:r w:rsidRPr="00CB435D">
              <w:rPr>
                <w:rFonts w:ascii="Arial" w:hAnsi="Arial" w:cs="Arial"/>
                <w:w w:val="95"/>
                <w:szCs w:val="20"/>
              </w:rPr>
              <w:t xml:space="preserve">Actual assault/fighting </w:t>
            </w:r>
          </w:p>
          <w:p w14:paraId="18963E77" w14:textId="77777777" w:rsidR="009A28AA" w:rsidRPr="00CB435D" w:rsidRDefault="009A28AA" w:rsidP="009A28AA">
            <w:pPr>
              <w:pStyle w:val="TableParagraph"/>
              <w:numPr>
                <w:ilvl w:val="0"/>
                <w:numId w:val="9"/>
              </w:numPr>
              <w:jc w:val="both"/>
              <w:rPr>
                <w:rFonts w:ascii="Arial" w:hAnsi="Arial" w:cs="Arial"/>
                <w:w w:val="95"/>
                <w:szCs w:val="20"/>
              </w:rPr>
            </w:pPr>
            <w:r w:rsidRPr="00CB435D">
              <w:rPr>
                <w:rFonts w:ascii="Arial" w:hAnsi="Arial" w:cs="Arial"/>
                <w:w w:val="95"/>
                <w:szCs w:val="20"/>
              </w:rPr>
              <w:t xml:space="preserve">Any sharp object, </w:t>
            </w:r>
          </w:p>
          <w:p w14:paraId="56E70E1B" w14:textId="77777777" w:rsidR="009A28AA" w:rsidRPr="00CB435D" w:rsidRDefault="009A28AA" w:rsidP="009A28AA">
            <w:pPr>
              <w:pStyle w:val="TableParagraph"/>
              <w:numPr>
                <w:ilvl w:val="0"/>
                <w:numId w:val="9"/>
              </w:numPr>
              <w:jc w:val="both"/>
              <w:rPr>
                <w:rFonts w:ascii="Arial" w:hAnsi="Arial" w:cs="Arial"/>
                <w:szCs w:val="20"/>
              </w:rPr>
            </w:pPr>
            <w:r w:rsidRPr="00CB435D">
              <w:rPr>
                <w:rFonts w:ascii="Arial" w:hAnsi="Arial" w:cs="Arial"/>
                <w:szCs w:val="20"/>
              </w:rPr>
              <w:t>Pettytheft.</w:t>
            </w:r>
          </w:p>
        </w:tc>
      </w:tr>
    </w:tbl>
    <w:p w14:paraId="36F26ADD" w14:textId="77777777" w:rsidR="009A28AA" w:rsidRDefault="009A28AA" w:rsidP="009A28AA">
      <w:pPr>
        <w:pStyle w:val="BodyText"/>
        <w:spacing w:before="9"/>
        <w:rPr>
          <w:rFonts w:ascii="Arial" w:hAnsi="Arial" w:cs="Arial"/>
          <w:b/>
          <w:bCs/>
          <w:sz w:val="28"/>
          <w:szCs w:val="28"/>
          <w:u w:val="single"/>
        </w:rPr>
      </w:pPr>
    </w:p>
    <w:p w14:paraId="0CFA6B97" w14:textId="77777777" w:rsidR="009A28AA" w:rsidRPr="002470F8" w:rsidRDefault="009A28AA" w:rsidP="009A28AA">
      <w:pPr>
        <w:pStyle w:val="BodyText"/>
        <w:spacing w:before="9"/>
        <w:jc w:val="center"/>
        <w:rPr>
          <w:rFonts w:ascii="Arial" w:hAnsi="Arial" w:cs="Arial"/>
          <w:b/>
          <w:bCs/>
          <w:sz w:val="32"/>
          <w:szCs w:val="28"/>
        </w:rPr>
      </w:pPr>
      <w:r w:rsidRPr="002470F8">
        <w:rPr>
          <w:rFonts w:ascii="Arial" w:hAnsi="Arial" w:cs="Arial"/>
          <w:b/>
          <w:bCs/>
          <w:sz w:val="32"/>
          <w:szCs w:val="28"/>
        </w:rPr>
        <w:t>BEHAVIOR</w:t>
      </w:r>
    </w:p>
    <w:p w14:paraId="7DFE4862" w14:textId="77777777" w:rsidR="009A28AA" w:rsidRPr="002470F8" w:rsidRDefault="009A28AA" w:rsidP="009A28AA">
      <w:pPr>
        <w:pStyle w:val="BodyText"/>
        <w:spacing w:before="9"/>
        <w:ind w:firstLine="720"/>
        <w:jc w:val="center"/>
        <w:rPr>
          <w:rFonts w:ascii="Arial" w:hAnsi="Arial" w:cs="Arial"/>
          <w:b/>
          <w:bCs/>
          <w:sz w:val="32"/>
          <w:szCs w:val="28"/>
        </w:rPr>
      </w:pPr>
      <w:r w:rsidRPr="002470F8">
        <w:rPr>
          <w:rFonts w:ascii="Arial" w:hAnsi="Arial" w:cs="Arial"/>
          <w:b/>
          <w:bCs/>
          <w:sz w:val="32"/>
          <w:szCs w:val="28"/>
        </w:rPr>
        <w:t>RECTIFICATION GRID</w:t>
      </w:r>
    </w:p>
    <w:p w14:paraId="1F2BD136" w14:textId="77777777" w:rsidR="009A28AA" w:rsidRPr="005F2CE2" w:rsidRDefault="009A28AA" w:rsidP="009A28AA">
      <w:pPr>
        <w:pStyle w:val="BodyText"/>
        <w:tabs>
          <w:tab w:val="left" w:pos="3690"/>
        </w:tabs>
        <w:spacing w:before="9"/>
        <w:rPr>
          <w:rFonts w:asciiTheme="minorHAnsi" w:hAnsiTheme="minorHAnsi" w:cstheme="minorHAnsi"/>
          <w:b/>
          <w:bCs/>
          <w:u w:val="double"/>
        </w:rPr>
      </w:pPr>
    </w:p>
    <w:tbl>
      <w:tblPr>
        <w:tblStyle w:val="TableGrid"/>
        <w:tblW w:w="10543" w:type="dxa"/>
        <w:jc w:val="center"/>
        <w:tblLook w:val="04A0" w:firstRow="1" w:lastRow="0" w:firstColumn="1" w:lastColumn="0" w:noHBand="0" w:noVBand="1"/>
      </w:tblPr>
      <w:tblGrid>
        <w:gridCol w:w="2752"/>
        <w:gridCol w:w="7791"/>
      </w:tblGrid>
      <w:tr w:rsidR="009A28AA" w:rsidRPr="00F8457B" w14:paraId="05763AD3" w14:textId="77777777" w:rsidTr="00ED0191">
        <w:trPr>
          <w:trHeight w:val="208"/>
          <w:jc w:val="center"/>
        </w:trPr>
        <w:tc>
          <w:tcPr>
            <w:tcW w:w="2752" w:type="dxa"/>
            <w:shd w:val="clear" w:color="auto" w:fill="CCC0D9" w:themeFill="accent4" w:themeFillTint="66"/>
          </w:tcPr>
          <w:p w14:paraId="6F05D6F6" w14:textId="77777777" w:rsidR="009A28AA" w:rsidRPr="003D2A6D" w:rsidRDefault="009A28AA" w:rsidP="00ED0191">
            <w:pPr>
              <w:pStyle w:val="BodyText"/>
              <w:spacing w:before="9"/>
              <w:jc w:val="center"/>
              <w:rPr>
                <w:rFonts w:ascii="Arial" w:hAnsi="Arial" w:cs="Arial"/>
                <w:b/>
                <w:bCs/>
                <w:sz w:val="28"/>
                <w:szCs w:val="22"/>
              </w:rPr>
            </w:pPr>
            <w:r w:rsidRPr="003D2A6D">
              <w:rPr>
                <w:rFonts w:ascii="Arial" w:hAnsi="Arial" w:cs="Arial"/>
                <w:b/>
                <w:bCs/>
                <w:sz w:val="28"/>
                <w:szCs w:val="22"/>
              </w:rPr>
              <w:t>Steps</w:t>
            </w:r>
          </w:p>
        </w:tc>
        <w:tc>
          <w:tcPr>
            <w:tcW w:w="7791" w:type="dxa"/>
            <w:shd w:val="clear" w:color="auto" w:fill="CCC0D9" w:themeFill="accent4" w:themeFillTint="66"/>
          </w:tcPr>
          <w:p w14:paraId="4E148D1C" w14:textId="77777777" w:rsidR="009A28AA" w:rsidRPr="003D2A6D" w:rsidRDefault="009A28AA" w:rsidP="00ED0191">
            <w:pPr>
              <w:pStyle w:val="BodyText"/>
              <w:spacing w:before="9"/>
              <w:jc w:val="center"/>
              <w:rPr>
                <w:rFonts w:ascii="Arial" w:hAnsi="Arial" w:cs="Arial"/>
                <w:b/>
                <w:bCs/>
                <w:sz w:val="28"/>
                <w:szCs w:val="22"/>
              </w:rPr>
            </w:pPr>
            <w:r w:rsidRPr="003D2A6D">
              <w:rPr>
                <w:rFonts w:ascii="Arial" w:hAnsi="Arial" w:cs="Arial"/>
                <w:b/>
                <w:bCs/>
                <w:sz w:val="28"/>
                <w:szCs w:val="22"/>
              </w:rPr>
              <w:t>Consequences</w:t>
            </w:r>
          </w:p>
        </w:tc>
      </w:tr>
      <w:tr w:rsidR="009A28AA" w:rsidRPr="00F8457B" w14:paraId="1C555116" w14:textId="77777777" w:rsidTr="00ED0191">
        <w:trPr>
          <w:trHeight w:val="646"/>
          <w:jc w:val="center"/>
        </w:trPr>
        <w:tc>
          <w:tcPr>
            <w:tcW w:w="2752" w:type="dxa"/>
            <w:shd w:val="clear" w:color="auto" w:fill="FFFF00"/>
            <w:vAlign w:val="center"/>
          </w:tcPr>
          <w:p w14:paraId="23BB675A"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1</w:t>
            </w:r>
          </w:p>
        </w:tc>
        <w:tc>
          <w:tcPr>
            <w:tcW w:w="7791" w:type="dxa"/>
          </w:tcPr>
          <w:p w14:paraId="6778B219" w14:textId="77777777" w:rsidR="009A28AA" w:rsidRPr="00F8457B" w:rsidRDefault="009A28AA" w:rsidP="00ED0191">
            <w:pPr>
              <w:pStyle w:val="BodyText"/>
              <w:spacing w:before="9"/>
              <w:rPr>
                <w:rFonts w:ascii="Arial" w:hAnsi="Arial" w:cs="Arial"/>
                <w:sz w:val="22"/>
                <w:szCs w:val="21"/>
              </w:rPr>
            </w:pPr>
            <w:r w:rsidRPr="00F8457B">
              <w:rPr>
                <w:rFonts w:ascii="Arial" w:eastAsia="Times New Roman" w:hAnsi="Arial" w:cs="Arial"/>
                <w:color w:val="000000" w:themeColor="text1"/>
                <w:sz w:val="22"/>
                <w:szCs w:val="21"/>
              </w:rPr>
              <w:t>If an incident of unacceptable behaviour occurs a verbal warning from the teacher will be given teacher should record in the class behavioral tracking record.</w:t>
            </w:r>
          </w:p>
        </w:tc>
      </w:tr>
      <w:tr w:rsidR="009A28AA" w:rsidRPr="00F8457B" w14:paraId="27FB2089" w14:textId="77777777" w:rsidTr="00ED0191">
        <w:trPr>
          <w:trHeight w:val="417"/>
          <w:jc w:val="center"/>
        </w:trPr>
        <w:tc>
          <w:tcPr>
            <w:tcW w:w="2752" w:type="dxa"/>
            <w:shd w:val="clear" w:color="auto" w:fill="FFFF00"/>
            <w:vAlign w:val="center"/>
          </w:tcPr>
          <w:p w14:paraId="101470F8"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2</w:t>
            </w:r>
          </w:p>
        </w:tc>
        <w:tc>
          <w:tcPr>
            <w:tcW w:w="7791" w:type="dxa"/>
            <w:vAlign w:val="bottom"/>
          </w:tcPr>
          <w:p w14:paraId="7B3E8181"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this behaviour occurs again on the </w:t>
            </w:r>
            <w:r w:rsidRPr="00F8457B">
              <w:rPr>
                <w:rFonts w:ascii="Arial" w:hAnsi="Arial" w:cs="Arial"/>
                <w:b/>
                <w:bCs/>
                <w:color w:val="000000" w:themeColor="text1"/>
                <w:szCs w:val="21"/>
              </w:rPr>
              <w:t>same day</w:t>
            </w:r>
            <w:r w:rsidRPr="00F8457B">
              <w:rPr>
                <w:rFonts w:ascii="Arial" w:hAnsi="Arial" w:cs="Arial"/>
                <w:color w:val="000000" w:themeColor="text1"/>
                <w:szCs w:val="21"/>
              </w:rPr>
              <w:t>, verbal warning from building supervisor will be given.</w:t>
            </w:r>
          </w:p>
        </w:tc>
      </w:tr>
      <w:tr w:rsidR="009A28AA" w:rsidRPr="00F8457B" w14:paraId="57BA9860" w14:textId="77777777" w:rsidTr="00ED0191">
        <w:trPr>
          <w:trHeight w:val="417"/>
          <w:jc w:val="center"/>
        </w:trPr>
        <w:tc>
          <w:tcPr>
            <w:tcW w:w="2752" w:type="dxa"/>
            <w:shd w:val="clear" w:color="auto" w:fill="FFC000"/>
            <w:vAlign w:val="center"/>
          </w:tcPr>
          <w:p w14:paraId="681BE62F"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3</w:t>
            </w:r>
          </w:p>
        </w:tc>
        <w:tc>
          <w:tcPr>
            <w:tcW w:w="7791" w:type="dxa"/>
            <w:vAlign w:val="bottom"/>
          </w:tcPr>
          <w:p w14:paraId="115A7EAE"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 xml:space="preserve">If the inappropriate behaviour continues then the student will be transferred to the social worker and incident will be recorded  </w:t>
            </w:r>
            <w:r w:rsidRPr="00F8457B">
              <w:rPr>
                <w:rFonts w:ascii="Arial" w:hAnsi="Arial" w:cs="Arial"/>
                <w:i/>
                <w:iCs/>
                <w:color w:val="000000" w:themeColor="text1"/>
                <w:szCs w:val="21"/>
              </w:rPr>
              <w:t>.</w:t>
            </w:r>
          </w:p>
        </w:tc>
      </w:tr>
      <w:tr w:rsidR="009A28AA" w:rsidRPr="00F8457B" w14:paraId="024C5AAC" w14:textId="77777777" w:rsidTr="00ED0191">
        <w:trPr>
          <w:trHeight w:val="836"/>
          <w:jc w:val="center"/>
        </w:trPr>
        <w:tc>
          <w:tcPr>
            <w:tcW w:w="2752" w:type="dxa"/>
            <w:shd w:val="clear" w:color="auto" w:fill="FFC000"/>
            <w:vAlign w:val="center"/>
          </w:tcPr>
          <w:p w14:paraId="2C747970"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4</w:t>
            </w:r>
          </w:p>
        </w:tc>
        <w:tc>
          <w:tcPr>
            <w:tcW w:w="7791" w:type="dxa"/>
            <w:vAlign w:val="bottom"/>
          </w:tcPr>
          <w:p w14:paraId="0B637A02"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this behaviour persists then the student will be refered to the social worker and formal letter will be send to parents requesting a meeting between them in school, students will choose the sanction he\she will take.</w:t>
            </w:r>
          </w:p>
        </w:tc>
      </w:tr>
      <w:tr w:rsidR="009A28AA" w:rsidRPr="00F8457B" w14:paraId="276EF488" w14:textId="77777777" w:rsidTr="00ED0191">
        <w:trPr>
          <w:trHeight w:val="627"/>
          <w:jc w:val="center"/>
        </w:trPr>
        <w:tc>
          <w:tcPr>
            <w:tcW w:w="2752" w:type="dxa"/>
            <w:shd w:val="clear" w:color="auto" w:fill="76923C" w:themeFill="accent3" w:themeFillShade="BF"/>
            <w:vAlign w:val="center"/>
          </w:tcPr>
          <w:p w14:paraId="463F37F3"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5</w:t>
            </w:r>
          </w:p>
        </w:tc>
        <w:tc>
          <w:tcPr>
            <w:tcW w:w="7791" w:type="dxa"/>
            <w:vAlign w:val="bottom"/>
          </w:tcPr>
          <w:p w14:paraId="0252395A"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the pattern of inappropriate behaviour continues, a formal letter will be sent to parents by social worker  requesting a meeting between them in school. The academic principal  will be present at this meeting.</w:t>
            </w:r>
          </w:p>
        </w:tc>
      </w:tr>
      <w:tr w:rsidR="009A28AA" w:rsidRPr="00F8457B" w14:paraId="5934C753" w14:textId="77777777" w:rsidTr="00ED0191">
        <w:trPr>
          <w:trHeight w:val="836"/>
          <w:jc w:val="center"/>
        </w:trPr>
        <w:tc>
          <w:tcPr>
            <w:tcW w:w="2752" w:type="dxa"/>
            <w:shd w:val="clear" w:color="auto" w:fill="76923C" w:themeFill="accent3" w:themeFillShade="BF"/>
            <w:vAlign w:val="center"/>
          </w:tcPr>
          <w:p w14:paraId="66A7E025"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6</w:t>
            </w:r>
          </w:p>
        </w:tc>
        <w:tc>
          <w:tcPr>
            <w:tcW w:w="7791" w:type="dxa"/>
            <w:vAlign w:val="bottom"/>
          </w:tcPr>
          <w:p w14:paraId="514EDB02"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the pattern of inappropriate behaviour continues, a formal letter will be sent to parents by social worker requesting a meeting between them in school A </w:t>
            </w:r>
            <w:r w:rsidRPr="00F8457B">
              <w:rPr>
                <w:rFonts w:ascii="Arial" w:hAnsi="Arial" w:cs="Arial"/>
                <w:b/>
                <w:bCs/>
                <w:color w:val="000000" w:themeColor="text1"/>
                <w:szCs w:val="21"/>
              </w:rPr>
              <w:t>formal written warning</w:t>
            </w:r>
            <w:r w:rsidRPr="00F8457B">
              <w:rPr>
                <w:rFonts w:ascii="Arial" w:hAnsi="Arial" w:cs="Arial"/>
                <w:color w:val="000000" w:themeColor="text1"/>
                <w:szCs w:val="21"/>
              </w:rPr>
              <w:t> will be given to the parents about the child’s behaviour.</w:t>
            </w:r>
          </w:p>
        </w:tc>
      </w:tr>
      <w:tr w:rsidR="009A28AA" w:rsidRPr="00F8457B" w14:paraId="42374F7D" w14:textId="77777777" w:rsidTr="00ED0191">
        <w:trPr>
          <w:trHeight w:val="646"/>
          <w:jc w:val="center"/>
        </w:trPr>
        <w:tc>
          <w:tcPr>
            <w:tcW w:w="2752" w:type="dxa"/>
            <w:shd w:val="clear" w:color="auto" w:fill="31849B" w:themeFill="accent5" w:themeFillShade="BF"/>
            <w:vAlign w:val="center"/>
          </w:tcPr>
          <w:p w14:paraId="58CF8EB2"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7</w:t>
            </w:r>
          </w:p>
        </w:tc>
        <w:tc>
          <w:tcPr>
            <w:tcW w:w="7791" w:type="dxa"/>
            <w:vAlign w:val="bottom"/>
          </w:tcPr>
          <w:p w14:paraId="2DA230CF"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the inappropriate behaviour continues further, parents will be phoned to come into school to have a meeting with the social worker . A </w:t>
            </w:r>
            <w:r w:rsidRPr="00F8457B">
              <w:rPr>
                <w:rFonts w:ascii="Arial" w:hAnsi="Arial" w:cs="Arial"/>
                <w:b/>
                <w:bCs/>
                <w:color w:val="000000" w:themeColor="text1"/>
                <w:szCs w:val="21"/>
              </w:rPr>
              <w:t>second formal written warning</w:t>
            </w:r>
            <w:r w:rsidRPr="00F8457B">
              <w:rPr>
                <w:rFonts w:ascii="Arial" w:hAnsi="Arial" w:cs="Arial"/>
                <w:color w:val="000000" w:themeColor="text1"/>
                <w:szCs w:val="21"/>
              </w:rPr>
              <w:t> will be given.</w:t>
            </w:r>
          </w:p>
        </w:tc>
      </w:tr>
      <w:tr w:rsidR="009A28AA" w:rsidRPr="00F8457B" w14:paraId="08097804" w14:textId="77777777" w:rsidTr="00ED0191">
        <w:trPr>
          <w:trHeight w:val="399"/>
          <w:jc w:val="center"/>
        </w:trPr>
        <w:tc>
          <w:tcPr>
            <w:tcW w:w="2752" w:type="dxa"/>
            <w:shd w:val="clear" w:color="auto" w:fill="31849B" w:themeFill="accent5" w:themeFillShade="BF"/>
            <w:vAlign w:val="center"/>
          </w:tcPr>
          <w:p w14:paraId="5EF14387"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8</w:t>
            </w:r>
          </w:p>
        </w:tc>
        <w:tc>
          <w:tcPr>
            <w:tcW w:w="7791" w:type="dxa"/>
            <w:vAlign w:val="bottom"/>
          </w:tcPr>
          <w:p w14:paraId="68B87911"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there is no improvement in behaviour, the school principal will meet again with parents and a </w:t>
            </w:r>
            <w:r w:rsidRPr="00F8457B">
              <w:rPr>
                <w:rFonts w:ascii="Arial" w:hAnsi="Arial" w:cs="Arial"/>
                <w:b/>
                <w:bCs/>
                <w:color w:val="000000" w:themeColor="text1"/>
                <w:szCs w:val="21"/>
              </w:rPr>
              <w:t>third and final written warning</w:t>
            </w:r>
            <w:r w:rsidRPr="00F8457B">
              <w:rPr>
                <w:rFonts w:ascii="Arial" w:hAnsi="Arial" w:cs="Arial"/>
                <w:color w:val="000000" w:themeColor="text1"/>
                <w:szCs w:val="21"/>
              </w:rPr>
              <w:t> will be given.</w:t>
            </w:r>
          </w:p>
        </w:tc>
      </w:tr>
      <w:tr w:rsidR="009A28AA" w:rsidRPr="00F8457B" w14:paraId="7E206125" w14:textId="77777777" w:rsidTr="00ED0191">
        <w:trPr>
          <w:trHeight w:val="646"/>
          <w:jc w:val="center"/>
        </w:trPr>
        <w:tc>
          <w:tcPr>
            <w:tcW w:w="2752" w:type="dxa"/>
            <w:shd w:val="clear" w:color="auto" w:fill="FF0000"/>
            <w:vAlign w:val="center"/>
          </w:tcPr>
          <w:p w14:paraId="6E4DE813"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9</w:t>
            </w:r>
          </w:p>
        </w:tc>
        <w:tc>
          <w:tcPr>
            <w:tcW w:w="7791" w:type="dxa"/>
            <w:vAlign w:val="bottom"/>
          </w:tcPr>
          <w:p w14:paraId="3DCD0AB4"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If there is no improvement in behavior, temporary separation will be given for the students according to the situation form (1-3) days and letter will be send to parents regarding this matter.</w:t>
            </w:r>
          </w:p>
        </w:tc>
      </w:tr>
      <w:tr w:rsidR="009A28AA" w:rsidRPr="00F8457B" w14:paraId="18286728" w14:textId="77777777" w:rsidTr="00ED0191">
        <w:trPr>
          <w:trHeight w:val="836"/>
          <w:jc w:val="center"/>
        </w:trPr>
        <w:tc>
          <w:tcPr>
            <w:tcW w:w="2752" w:type="dxa"/>
            <w:shd w:val="clear" w:color="auto" w:fill="FF0000"/>
            <w:vAlign w:val="center"/>
          </w:tcPr>
          <w:p w14:paraId="3B3BCCC4" w14:textId="77777777" w:rsidR="009A28AA" w:rsidRPr="003D2A6D" w:rsidRDefault="009A28AA" w:rsidP="00ED0191">
            <w:pPr>
              <w:pStyle w:val="BodyText"/>
              <w:spacing w:before="9"/>
              <w:jc w:val="center"/>
              <w:rPr>
                <w:rFonts w:ascii="Arial" w:hAnsi="Arial" w:cs="Arial"/>
                <w:sz w:val="28"/>
                <w:szCs w:val="22"/>
              </w:rPr>
            </w:pPr>
            <w:r w:rsidRPr="003D2A6D">
              <w:rPr>
                <w:rFonts w:ascii="Arial" w:hAnsi="Arial" w:cs="Arial"/>
                <w:sz w:val="28"/>
                <w:szCs w:val="22"/>
              </w:rPr>
              <w:t>Level 10</w:t>
            </w:r>
          </w:p>
        </w:tc>
        <w:tc>
          <w:tcPr>
            <w:tcW w:w="7791" w:type="dxa"/>
            <w:vAlign w:val="bottom"/>
          </w:tcPr>
          <w:p w14:paraId="002B4CA8" w14:textId="77777777" w:rsidR="009A28AA" w:rsidRPr="00F8457B" w:rsidRDefault="009A28AA" w:rsidP="00ED0191">
            <w:pPr>
              <w:rPr>
                <w:rFonts w:ascii="Arial" w:hAnsi="Arial" w:cs="Arial"/>
                <w:color w:val="000000" w:themeColor="text1"/>
                <w:szCs w:val="21"/>
              </w:rPr>
            </w:pPr>
            <w:r w:rsidRPr="00F8457B">
              <w:rPr>
                <w:rFonts w:ascii="Arial" w:hAnsi="Arial" w:cs="Arial"/>
                <w:color w:val="000000" w:themeColor="text1"/>
                <w:szCs w:val="21"/>
              </w:rPr>
              <w:t>Continuing misbehavior will result in parents being called to attend a meeting with the social worker and students affairs where a formal letter will be given requesting the student find an alternative school to attend for next year.</w:t>
            </w:r>
          </w:p>
        </w:tc>
      </w:tr>
      <w:tr w:rsidR="009A28AA" w:rsidRPr="00F8457B" w14:paraId="5CE9072B" w14:textId="77777777" w:rsidTr="00ED0191">
        <w:trPr>
          <w:trHeight w:val="874"/>
          <w:jc w:val="center"/>
        </w:trPr>
        <w:tc>
          <w:tcPr>
            <w:tcW w:w="10542" w:type="dxa"/>
            <w:gridSpan w:val="2"/>
            <w:shd w:val="clear" w:color="auto" w:fill="FFFFFF" w:themeFill="background1"/>
          </w:tcPr>
          <w:p w14:paraId="610A1DC2" w14:textId="77777777" w:rsidR="009A28AA" w:rsidRPr="00F8457B" w:rsidRDefault="009A28AA" w:rsidP="009A28AA">
            <w:pPr>
              <w:pStyle w:val="ListParagraph"/>
              <w:numPr>
                <w:ilvl w:val="0"/>
                <w:numId w:val="3"/>
              </w:numPr>
              <w:contextualSpacing w:val="0"/>
              <w:textAlignment w:val="baseline"/>
              <w:rPr>
                <w:rFonts w:ascii="Arial" w:hAnsi="Arial" w:cs="Arial"/>
                <w:color w:val="000000" w:themeColor="text1"/>
                <w:szCs w:val="21"/>
              </w:rPr>
            </w:pPr>
            <w:r w:rsidRPr="00F8457B">
              <w:rPr>
                <w:rFonts w:ascii="Arial" w:hAnsi="Arial" w:cs="Arial"/>
                <w:color w:val="000000" w:themeColor="text1"/>
                <w:szCs w:val="21"/>
              </w:rPr>
              <w:t>It should also be noted that full investigations should be mounted into the all incidents especially when the more serious consequences and stages are being dealt with.</w:t>
            </w:r>
          </w:p>
          <w:p w14:paraId="5C247479" w14:textId="77777777" w:rsidR="009A28AA" w:rsidRPr="00F8457B" w:rsidRDefault="009A28AA" w:rsidP="009A28AA">
            <w:pPr>
              <w:pStyle w:val="ListParagraph"/>
              <w:numPr>
                <w:ilvl w:val="0"/>
                <w:numId w:val="3"/>
              </w:numPr>
              <w:contextualSpacing w:val="0"/>
              <w:textAlignment w:val="baseline"/>
              <w:rPr>
                <w:rFonts w:ascii="Arial" w:hAnsi="Arial" w:cs="Arial"/>
                <w:color w:val="000000" w:themeColor="text1"/>
                <w:szCs w:val="21"/>
              </w:rPr>
            </w:pPr>
            <w:r w:rsidRPr="00F8457B">
              <w:rPr>
                <w:rFonts w:ascii="Arial" w:hAnsi="Arial" w:cs="Arial"/>
                <w:color w:val="000000" w:themeColor="text1"/>
                <w:szCs w:val="21"/>
              </w:rPr>
              <w:t>In all cases behavior committee members should be informed about series incidents during meeting time and take actions and decisions towards these cases.</w:t>
            </w:r>
          </w:p>
          <w:p w14:paraId="7D951F91" w14:textId="77777777" w:rsidR="009A28AA" w:rsidRPr="00F8457B" w:rsidRDefault="009A28AA" w:rsidP="009A28AA">
            <w:pPr>
              <w:pStyle w:val="ListParagraph"/>
              <w:numPr>
                <w:ilvl w:val="0"/>
                <w:numId w:val="3"/>
              </w:numPr>
              <w:contextualSpacing w:val="0"/>
              <w:rPr>
                <w:rFonts w:ascii="Arial" w:hAnsi="Arial" w:cs="Arial"/>
                <w:color w:val="000000" w:themeColor="text1"/>
                <w:szCs w:val="21"/>
              </w:rPr>
            </w:pPr>
            <w:r w:rsidRPr="00F8457B">
              <w:rPr>
                <w:rFonts w:ascii="Arial" w:hAnsi="Arial" w:cs="Arial"/>
                <w:color w:val="000000" w:themeColor="text1"/>
                <w:szCs w:val="21"/>
              </w:rPr>
              <w:t>Study case and individual behavior action plan should be design for the case.</w:t>
            </w:r>
          </w:p>
        </w:tc>
      </w:tr>
    </w:tbl>
    <w:p w14:paraId="72C4E272" w14:textId="77777777" w:rsidR="009A28AA" w:rsidRDefault="009A28AA" w:rsidP="009A28AA">
      <w:pPr>
        <w:rPr>
          <w:rFonts w:ascii="Arial" w:hAnsi="Arial" w:cs="Arial"/>
          <w:sz w:val="28"/>
          <w:szCs w:val="24"/>
        </w:rPr>
      </w:pPr>
    </w:p>
    <w:p w14:paraId="063029DA" w14:textId="77777777" w:rsidR="009A28AA" w:rsidRPr="00272D41" w:rsidRDefault="009A28AA" w:rsidP="009A28AA">
      <w:pPr>
        <w:rPr>
          <w:rFonts w:ascii="Arial" w:hAnsi="Arial" w:cs="Arial"/>
          <w:sz w:val="28"/>
          <w:szCs w:val="24"/>
        </w:rPr>
      </w:pPr>
    </w:p>
    <w:p w14:paraId="00C23C2F" w14:textId="77777777" w:rsidR="009A28AA" w:rsidRPr="00435E86" w:rsidRDefault="009A28AA" w:rsidP="009A28AA">
      <w:pPr>
        <w:widowControl/>
        <w:autoSpaceDE/>
        <w:autoSpaceDN/>
        <w:spacing w:before="100" w:beforeAutospacing="1" w:after="100" w:afterAutospacing="1"/>
        <w:outlineLvl w:val="2"/>
        <w:rPr>
          <w:rFonts w:ascii="Arial" w:hAnsi="Arial" w:cs="Arial"/>
          <w:b/>
          <w:bCs/>
          <w:sz w:val="24"/>
          <w:szCs w:val="24"/>
        </w:rPr>
      </w:pPr>
      <w:r w:rsidRPr="00435E86">
        <w:rPr>
          <w:rFonts w:ascii="Arial" w:hAnsi="Arial" w:cs="Arial"/>
          <w:b/>
          <w:bCs/>
          <w:sz w:val="24"/>
          <w:szCs w:val="24"/>
        </w:rPr>
        <w:t>Roles and Responsibilities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9"/>
        <w:gridCol w:w="6931"/>
      </w:tblGrid>
      <w:tr w:rsidR="009A28AA" w:rsidRPr="00435E86" w14:paraId="2BCBA526" w14:textId="77777777" w:rsidTr="00ED0191">
        <w:trPr>
          <w:tblHeader/>
          <w:tblCellSpacing w:w="15" w:type="dxa"/>
        </w:trPr>
        <w:tc>
          <w:tcPr>
            <w:tcW w:w="0" w:type="auto"/>
            <w:shd w:val="clear" w:color="auto" w:fill="DAEEF3" w:themeFill="accent5" w:themeFillTint="33"/>
            <w:vAlign w:val="center"/>
            <w:hideMark/>
          </w:tcPr>
          <w:p w14:paraId="368B7C17" w14:textId="77777777" w:rsidR="009A28AA" w:rsidRPr="00435E86" w:rsidRDefault="009A28AA" w:rsidP="00ED0191">
            <w:pPr>
              <w:widowControl/>
              <w:autoSpaceDE/>
              <w:autoSpaceDN/>
              <w:jc w:val="center"/>
              <w:rPr>
                <w:rFonts w:ascii="Arial" w:hAnsi="Arial" w:cs="Arial"/>
                <w:b/>
                <w:bCs/>
                <w:sz w:val="24"/>
                <w:szCs w:val="24"/>
              </w:rPr>
            </w:pPr>
            <w:r w:rsidRPr="00435E86">
              <w:rPr>
                <w:rFonts w:ascii="Arial" w:hAnsi="Arial" w:cs="Arial"/>
                <w:b/>
                <w:bCs/>
                <w:sz w:val="24"/>
                <w:szCs w:val="24"/>
              </w:rPr>
              <w:lastRenderedPageBreak/>
              <w:t>Role</w:t>
            </w:r>
          </w:p>
        </w:tc>
        <w:tc>
          <w:tcPr>
            <w:tcW w:w="0" w:type="auto"/>
            <w:shd w:val="clear" w:color="auto" w:fill="DAEEF3" w:themeFill="accent5" w:themeFillTint="33"/>
            <w:vAlign w:val="center"/>
            <w:hideMark/>
          </w:tcPr>
          <w:p w14:paraId="20244DDC" w14:textId="77777777" w:rsidR="009A28AA" w:rsidRPr="00435E86" w:rsidRDefault="009A28AA" w:rsidP="00ED0191">
            <w:pPr>
              <w:widowControl/>
              <w:autoSpaceDE/>
              <w:autoSpaceDN/>
              <w:jc w:val="center"/>
              <w:rPr>
                <w:rFonts w:ascii="Arial" w:hAnsi="Arial" w:cs="Arial"/>
                <w:b/>
                <w:bCs/>
                <w:sz w:val="24"/>
                <w:szCs w:val="24"/>
              </w:rPr>
            </w:pPr>
            <w:r w:rsidRPr="00435E86">
              <w:rPr>
                <w:rFonts w:ascii="Arial" w:hAnsi="Arial" w:cs="Arial"/>
                <w:b/>
                <w:bCs/>
                <w:sz w:val="24"/>
                <w:szCs w:val="24"/>
              </w:rPr>
              <w:t>Responsibilities</w:t>
            </w:r>
          </w:p>
        </w:tc>
      </w:tr>
      <w:tr w:rsidR="009A28AA" w:rsidRPr="00435E86" w14:paraId="32A4439F" w14:textId="77777777" w:rsidTr="00ED0191">
        <w:trPr>
          <w:tblCellSpacing w:w="15" w:type="dxa"/>
        </w:trPr>
        <w:tc>
          <w:tcPr>
            <w:tcW w:w="0" w:type="auto"/>
            <w:vAlign w:val="center"/>
            <w:hideMark/>
          </w:tcPr>
          <w:p w14:paraId="3E8B6D6F" w14:textId="77777777" w:rsidR="009A28AA" w:rsidRPr="00435E86" w:rsidRDefault="009A28AA" w:rsidP="00ED0191">
            <w:pPr>
              <w:widowControl/>
              <w:autoSpaceDE/>
              <w:autoSpaceDN/>
              <w:jc w:val="center"/>
              <w:rPr>
                <w:rFonts w:ascii="Arial" w:hAnsi="Arial" w:cs="Arial"/>
                <w:sz w:val="24"/>
                <w:szCs w:val="24"/>
              </w:rPr>
            </w:pPr>
            <w:r w:rsidRPr="00435E86">
              <w:rPr>
                <w:rFonts w:ascii="Arial" w:hAnsi="Arial" w:cs="Arial"/>
                <w:b/>
                <w:bCs/>
                <w:sz w:val="24"/>
                <w:szCs w:val="24"/>
              </w:rPr>
              <w:t>SMT (Senior Management Team)</w:t>
            </w:r>
          </w:p>
        </w:tc>
        <w:tc>
          <w:tcPr>
            <w:tcW w:w="0" w:type="auto"/>
            <w:vAlign w:val="center"/>
            <w:hideMark/>
          </w:tcPr>
          <w:p w14:paraId="05F211DF" w14:textId="77777777" w:rsidR="009A28AA" w:rsidRPr="00435E86" w:rsidRDefault="009A28AA" w:rsidP="00ED0191">
            <w:pPr>
              <w:widowControl/>
              <w:autoSpaceDE/>
              <w:autoSpaceDN/>
              <w:rPr>
                <w:rFonts w:ascii="Arial" w:hAnsi="Arial" w:cs="Arial"/>
                <w:sz w:val="24"/>
                <w:szCs w:val="24"/>
              </w:rPr>
            </w:pPr>
            <w:r w:rsidRPr="00435E86">
              <w:rPr>
                <w:rFonts w:ascii="Arial" w:hAnsi="Arial" w:cs="Arial"/>
                <w:sz w:val="24"/>
                <w:szCs w:val="24"/>
              </w:rPr>
              <w:t xml:space="preserve">- Provide overall leadership and uphold school-wide behavioral standards </w:t>
            </w:r>
            <w:r w:rsidRPr="00435E86">
              <w:rPr>
                <w:rFonts w:ascii="Arial" w:hAnsi="Arial" w:cs="Arial"/>
                <w:sz w:val="24"/>
                <w:szCs w:val="24"/>
              </w:rPr>
              <w:br/>
              <w:t xml:space="preserve">- Set and communicate expectations for respectful behavior </w:t>
            </w:r>
            <w:r w:rsidRPr="00435E86">
              <w:rPr>
                <w:rFonts w:ascii="Arial" w:hAnsi="Arial" w:cs="Arial"/>
                <w:sz w:val="24"/>
                <w:szCs w:val="24"/>
              </w:rPr>
              <w:br/>
              <w:t xml:space="preserve">- Attend meetings at advanced behavior stages (Levels 5–10) </w:t>
            </w:r>
            <w:r w:rsidRPr="00435E86">
              <w:rPr>
                <w:rFonts w:ascii="Arial" w:hAnsi="Arial" w:cs="Arial"/>
                <w:sz w:val="24"/>
                <w:szCs w:val="24"/>
              </w:rPr>
              <w:br/>
              <w:t xml:space="preserve">- Make final decisions on major actions (e.g., suspensions, transfer requests) </w:t>
            </w:r>
            <w:r w:rsidRPr="00435E86">
              <w:rPr>
                <w:rFonts w:ascii="Arial" w:hAnsi="Arial" w:cs="Arial"/>
                <w:sz w:val="24"/>
                <w:szCs w:val="24"/>
              </w:rPr>
              <w:br/>
              <w:t xml:space="preserve">- Ensure thorough investigation of serious incidents </w:t>
            </w:r>
            <w:r w:rsidRPr="00435E86">
              <w:rPr>
                <w:rFonts w:ascii="Arial" w:hAnsi="Arial" w:cs="Arial"/>
                <w:sz w:val="24"/>
                <w:szCs w:val="24"/>
              </w:rPr>
              <w:br/>
              <w:t>- Support and review decisions made by the Behavior Committee</w:t>
            </w:r>
          </w:p>
        </w:tc>
      </w:tr>
      <w:tr w:rsidR="009A28AA" w:rsidRPr="00435E86" w14:paraId="681677C0" w14:textId="77777777" w:rsidTr="00ED0191">
        <w:trPr>
          <w:tblCellSpacing w:w="15" w:type="dxa"/>
        </w:trPr>
        <w:tc>
          <w:tcPr>
            <w:tcW w:w="0" w:type="auto"/>
            <w:vAlign w:val="center"/>
            <w:hideMark/>
          </w:tcPr>
          <w:p w14:paraId="62C2F9A9" w14:textId="77777777" w:rsidR="009A28AA" w:rsidRPr="00435E86" w:rsidRDefault="009A28AA" w:rsidP="00ED0191">
            <w:pPr>
              <w:widowControl/>
              <w:autoSpaceDE/>
              <w:autoSpaceDN/>
              <w:jc w:val="center"/>
              <w:rPr>
                <w:rFonts w:ascii="Arial" w:hAnsi="Arial" w:cs="Arial"/>
                <w:sz w:val="24"/>
                <w:szCs w:val="24"/>
              </w:rPr>
            </w:pPr>
            <w:r w:rsidRPr="00435E86">
              <w:rPr>
                <w:rFonts w:ascii="Arial" w:hAnsi="Arial" w:cs="Arial"/>
                <w:b/>
                <w:bCs/>
                <w:sz w:val="24"/>
                <w:szCs w:val="24"/>
              </w:rPr>
              <w:t>Social Worker</w:t>
            </w:r>
          </w:p>
        </w:tc>
        <w:tc>
          <w:tcPr>
            <w:tcW w:w="0" w:type="auto"/>
            <w:vAlign w:val="center"/>
            <w:hideMark/>
          </w:tcPr>
          <w:p w14:paraId="6CF0AC7F" w14:textId="77777777" w:rsidR="009A28AA" w:rsidRPr="00435E86" w:rsidRDefault="009A28AA" w:rsidP="00ED0191">
            <w:pPr>
              <w:widowControl/>
              <w:autoSpaceDE/>
              <w:autoSpaceDN/>
              <w:rPr>
                <w:rFonts w:ascii="Arial" w:hAnsi="Arial" w:cs="Arial"/>
                <w:sz w:val="24"/>
                <w:szCs w:val="24"/>
              </w:rPr>
            </w:pPr>
            <w:r w:rsidRPr="00435E86">
              <w:rPr>
                <w:rFonts w:ascii="Arial" w:hAnsi="Arial" w:cs="Arial"/>
                <w:sz w:val="24"/>
                <w:szCs w:val="24"/>
              </w:rPr>
              <w:t xml:space="preserve">- Intervene from Level 3 behavior cases onward </w:t>
            </w:r>
            <w:r w:rsidRPr="00435E86">
              <w:rPr>
                <w:rFonts w:ascii="Arial" w:hAnsi="Arial" w:cs="Arial"/>
                <w:sz w:val="24"/>
                <w:szCs w:val="24"/>
              </w:rPr>
              <w:br/>
              <w:t xml:space="preserve">- Meet and counsel students with persistent or serious behavior issues </w:t>
            </w:r>
            <w:r w:rsidRPr="00435E86">
              <w:rPr>
                <w:rFonts w:ascii="Arial" w:hAnsi="Arial" w:cs="Arial"/>
                <w:sz w:val="24"/>
                <w:szCs w:val="24"/>
              </w:rPr>
              <w:br/>
              <w:t xml:space="preserve">- Maintain behavior records and communicate with parents formally </w:t>
            </w:r>
            <w:r w:rsidRPr="00435E86">
              <w:rPr>
                <w:rFonts w:ascii="Arial" w:hAnsi="Arial" w:cs="Arial"/>
                <w:sz w:val="24"/>
                <w:szCs w:val="24"/>
              </w:rPr>
              <w:br/>
              <w:t xml:space="preserve">- Develop and implement individualized behavior plans </w:t>
            </w:r>
            <w:r w:rsidRPr="00435E86">
              <w:rPr>
                <w:rFonts w:ascii="Arial" w:hAnsi="Arial" w:cs="Arial"/>
                <w:sz w:val="24"/>
                <w:szCs w:val="24"/>
              </w:rPr>
              <w:br/>
              <w:t xml:space="preserve">- Coordinate with SMT and teachers on case management </w:t>
            </w:r>
            <w:r w:rsidRPr="00435E86">
              <w:rPr>
                <w:rFonts w:ascii="Arial" w:hAnsi="Arial" w:cs="Arial"/>
                <w:sz w:val="24"/>
                <w:szCs w:val="24"/>
              </w:rPr>
              <w:br/>
              <w:t>- Report updates to the Behavior Committee</w:t>
            </w:r>
          </w:p>
        </w:tc>
      </w:tr>
      <w:tr w:rsidR="009A28AA" w:rsidRPr="00435E86" w14:paraId="61E89120" w14:textId="77777777" w:rsidTr="00ED0191">
        <w:trPr>
          <w:tblCellSpacing w:w="15" w:type="dxa"/>
        </w:trPr>
        <w:tc>
          <w:tcPr>
            <w:tcW w:w="0" w:type="auto"/>
            <w:vAlign w:val="center"/>
            <w:hideMark/>
          </w:tcPr>
          <w:p w14:paraId="40FCE514" w14:textId="77777777" w:rsidR="009A28AA" w:rsidRPr="00435E86" w:rsidRDefault="009A28AA" w:rsidP="00ED0191">
            <w:pPr>
              <w:widowControl/>
              <w:autoSpaceDE/>
              <w:autoSpaceDN/>
              <w:jc w:val="center"/>
              <w:rPr>
                <w:rFonts w:ascii="Arial" w:hAnsi="Arial" w:cs="Arial"/>
                <w:sz w:val="24"/>
                <w:szCs w:val="24"/>
              </w:rPr>
            </w:pPr>
            <w:r w:rsidRPr="00435E86">
              <w:rPr>
                <w:rFonts w:ascii="Arial" w:hAnsi="Arial" w:cs="Arial"/>
                <w:b/>
                <w:bCs/>
                <w:sz w:val="24"/>
                <w:szCs w:val="24"/>
              </w:rPr>
              <w:t>Teacher</w:t>
            </w:r>
          </w:p>
        </w:tc>
        <w:tc>
          <w:tcPr>
            <w:tcW w:w="0" w:type="auto"/>
            <w:vAlign w:val="center"/>
            <w:hideMark/>
          </w:tcPr>
          <w:p w14:paraId="40ED126C" w14:textId="77777777" w:rsidR="009A28AA" w:rsidRPr="00435E86" w:rsidRDefault="009A28AA" w:rsidP="00ED0191">
            <w:pPr>
              <w:widowControl/>
              <w:autoSpaceDE/>
              <w:autoSpaceDN/>
              <w:rPr>
                <w:rFonts w:ascii="Arial" w:hAnsi="Arial" w:cs="Arial"/>
                <w:sz w:val="24"/>
                <w:szCs w:val="24"/>
              </w:rPr>
            </w:pPr>
            <w:r w:rsidRPr="00435E86">
              <w:rPr>
                <w:rFonts w:ascii="Arial" w:hAnsi="Arial" w:cs="Arial"/>
                <w:sz w:val="24"/>
                <w:szCs w:val="24"/>
              </w:rPr>
              <w:t xml:space="preserve">- Establish and maintain positive classroom behavior </w:t>
            </w:r>
            <w:r w:rsidRPr="00435E86">
              <w:rPr>
                <w:rFonts w:ascii="Arial" w:hAnsi="Arial" w:cs="Arial"/>
                <w:sz w:val="24"/>
                <w:szCs w:val="24"/>
              </w:rPr>
              <w:br/>
              <w:t xml:space="preserve">- Provide verbal warnings and track incidents (Levels 1–2) </w:t>
            </w:r>
            <w:r w:rsidRPr="00435E86">
              <w:rPr>
                <w:rFonts w:ascii="Arial" w:hAnsi="Arial" w:cs="Arial"/>
                <w:sz w:val="24"/>
                <w:szCs w:val="24"/>
              </w:rPr>
              <w:br/>
              <w:t xml:space="preserve">- Use praise and rewards to encourage good conduct </w:t>
            </w:r>
            <w:r w:rsidRPr="00435E86">
              <w:rPr>
                <w:rFonts w:ascii="Arial" w:hAnsi="Arial" w:cs="Arial"/>
                <w:sz w:val="24"/>
                <w:szCs w:val="24"/>
              </w:rPr>
              <w:br/>
              <w:t xml:space="preserve">- Refer students for further intervention when behavior persists </w:t>
            </w:r>
            <w:r w:rsidRPr="00435E86">
              <w:rPr>
                <w:rFonts w:ascii="Arial" w:hAnsi="Arial" w:cs="Arial"/>
                <w:sz w:val="24"/>
                <w:szCs w:val="24"/>
              </w:rPr>
              <w:br/>
              <w:t xml:space="preserve">- Communicate with parents when appropriate </w:t>
            </w:r>
            <w:r w:rsidRPr="00435E86">
              <w:rPr>
                <w:rFonts w:ascii="Arial" w:hAnsi="Arial" w:cs="Arial"/>
                <w:sz w:val="24"/>
                <w:szCs w:val="24"/>
              </w:rPr>
              <w:br/>
              <w:t>- Contribute to behavior reports and support follow-up plans</w:t>
            </w:r>
          </w:p>
        </w:tc>
      </w:tr>
      <w:tr w:rsidR="009A28AA" w:rsidRPr="00435E86" w14:paraId="3987CDB3" w14:textId="77777777" w:rsidTr="00ED0191">
        <w:trPr>
          <w:tblCellSpacing w:w="15" w:type="dxa"/>
        </w:trPr>
        <w:tc>
          <w:tcPr>
            <w:tcW w:w="0" w:type="auto"/>
            <w:vAlign w:val="center"/>
            <w:hideMark/>
          </w:tcPr>
          <w:p w14:paraId="321454F0" w14:textId="77777777" w:rsidR="009A28AA" w:rsidRPr="00435E86" w:rsidRDefault="009A28AA" w:rsidP="00ED0191">
            <w:pPr>
              <w:widowControl/>
              <w:autoSpaceDE/>
              <w:autoSpaceDN/>
              <w:jc w:val="center"/>
              <w:rPr>
                <w:rFonts w:ascii="Arial" w:hAnsi="Arial" w:cs="Arial"/>
                <w:sz w:val="24"/>
                <w:szCs w:val="24"/>
              </w:rPr>
            </w:pPr>
            <w:r w:rsidRPr="00435E86">
              <w:rPr>
                <w:rFonts w:ascii="Arial" w:hAnsi="Arial" w:cs="Arial"/>
                <w:b/>
                <w:bCs/>
                <w:sz w:val="24"/>
                <w:szCs w:val="24"/>
              </w:rPr>
              <w:t>Parent</w:t>
            </w:r>
          </w:p>
        </w:tc>
        <w:tc>
          <w:tcPr>
            <w:tcW w:w="0" w:type="auto"/>
            <w:vAlign w:val="center"/>
            <w:hideMark/>
          </w:tcPr>
          <w:p w14:paraId="510B4CA2" w14:textId="77777777" w:rsidR="009A28AA" w:rsidRPr="00435E86" w:rsidRDefault="009A28AA" w:rsidP="00ED0191">
            <w:pPr>
              <w:widowControl/>
              <w:autoSpaceDE/>
              <w:autoSpaceDN/>
              <w:rPr>
                <w:rFonts w:ascii="Arial" w:hAnsi="Arial" w:cs="Arial"/>
                <w:sz w:val="24"/>
                <w:szCs w:val="24"/>
              </w:rPr>
            </w:pPr>
            <w:r w:rsidRPr="00435E86">
              <w:rPr>
                <w:rFonts w:ascii="Arial" w:hAnsi="Arial" w:cs="Arial"/>
                <w:sz w:val="24"/>
                <w:szCs w:val="24"/>
              </w:rPr>
              <w:t xml:space="preserve">- Support the school’s behavior policy at home </w:t>
            </w:r>
            <w:r w:rsidRPr="00435E86">
              <w:rPr>
                <w:rFonts w:ascii="Arial" w:hAnsi="Arial" w:cs="Arial"/>
                <w:sz w:val="24"/>
                <w:szCs w:val="24"/>
              </w:rPr>
              <w:br/>
              <w:t xml:space="preserve">- Attend meetings and respond promptly to school communication </w:t>
            </w:r>
            <w:r w:rsidRPr="00435E86">
              <w:rPr>
                <w:rFonts w:ascii="Arial" w:hAnsi="Arial" w:cs="Arial"/>
                <w:sz w:val="24"/>
                <w:szCs w:val="24"/>
              </w:rPr>
              <w:br/>
              <w:t xml:space="preserve">- Reinforce respectful conduct and consequences with their child </w:t>
            </w:r>
            <w:r w:rsidRPr="00435E86">
              <w:rPr>
                <w:rFonts w:ascii="Arial" w:hAnsi="Arial" w:cs="Arial"/>
                <w:sz w:val="24"/>
                <w:szCs w:val="24"/>
              </w:rPr>
              <w:br/>
              <w:t xml:space="preserve">- Collaborate with the school in creating and applying behavior strategies </w:t>
            </w:r>
            <w:r w:rsidRPr="00435E86">
              <w:rPr>
                <w:rFonts w:ascii="Arial" w:hAnsi="Arial" w:cs="Arial"/>
                <w:sz w:val="24"/>
                <w:szCs w:val="24"/>
              </w:rPr>
              <w:br/>
              <w:t>- Model respectful and lawful behavior in school interactions</w:t>
            </w:r>
          </w:p>
        </w:tc>
      </w:tr>
      <w:tr w:rsidR="009A28AA" w:rsidRPr="00435E86" w14:paraId="3FCC5116" w14:textId="77777777" w:rsidTr="00ED0191">
        <w:trPr>
          <w:tblCellSpacing w:w="15" w:type="dxa"/>
        </w:trPr>
        <w:tc>
          <w:tcPr>
            <w:tcW w:w="0" w:type="auto"/>
            <w:vAlign w:val="center"/>
            <w:hideMark/>
          </w:tcPr>
          <w:p w14:paraId="29EB269E" w14:textId="77777777" w:rsidR="009A28AA" w:rsidRPr="00435E86" w:rsidRDefault="009A28AA" w:rsidP="00ED0191">
            <w:pPr>
              <w:widowControl/>
              <w:autoSpaceDE/>
              <w:autoSpaceDN/>
              <w:jc w:val="center"/>
              <w:rPr>
                <w:rFonts w:ascii="Arial" w:hAnsi="Arial" w:cs="Arial"/>
                <w:sz w:val="24"/>
                <w:szCs w:val="24"/>
              </w:rPr>
            </w:pPr>
            <w:r w:rsidRPr="00435E86">
              <w:rPr>
                <w:rFonts w:ascii="Arial" w:hAnsi="Arial" w:cs="Arial"/>
                <w:b/>
                <w:bCs/>
                <w:sz w:val="24"/>
                <w:szCs w:val="24"/>
              </w:rPr>
              <w:t>All School Staff</w:t>
            </w:r>
          </w:p>
        </w:tc>
        <w:tc>
          <w:tcPr>
            <w:tcW w:w="0" w:type="auto"/>
            <w:vAlign w:val="center"/>
            <w:hideMark/>
          </w:tcPr>
          <w:p w14:paraId="3D354607" w14:textId="77777777" w:rsidR="009A28AA" w:rsidRPr="00435E86" w:rsidRDefault="009A28AA" w:rsidP="00ED0191">
            <w:pPr>
              <w:widowControl/>
              <w:autoSpaceDE/>
              <w:autoSpaceDN/>
              <w:rPr>
                <w:rFonts w:ascii="Arial" w:hAnsi="Arial" w:cs="Arial"/>
                <w:sz w:val="24"/>
                <w:szCs w:val="24"/>
              </w:rPr>
            </w:pPr>
            <w:r w:rsidRPr="00435E86">
              <w:rPr>
                <w:rFonts w:ascii="Arial" w:hAnsi="Arial" w:cs="Arial"/>
                <w:sz w:val="24"/>
                <w:szCs w:val="24"/>
              </w:rPr>
              <w:t xml:space="preserve">- Model respectful behavior at all times </w:t>
            </w:r>
            <w:r w:rsidRPr="00435E86">
              <w:rPr>
                <w:rFonts w:ascii="Arial" w:hAnsi="Arial" w:cs="Arial"/>
                <w:sz w:val="24"/>
                <w:szCs w:val="24"/>
              </w:rPr>
              <w:br/>
              <w:t xml:space="preserve">- Promote school values through consistent actions </w:t>
            </w:r>
            <w:r w:rsidRPr="00435E86">
              <w:rPr>
                <w:rFonts w:ascii="Arial" w:hAnsi="Arial" w:cs="Arial"/>
                <w:sz w:val="24"/>
                <w:szCs w:val="24"/>
              </w:rPr>
              <w:br/>
              <w:t xml:space="preserve">- Report any behavior concerns to relevant staff </w:t>
            </w:r>
            <w:r w:rsidRPr="00435E86">
              <w:rPr>
                <w:rFonts w:ascii="Arial" w:hAnsi="Arial" w:cs="Arial"/>
                <w:sz w:val="24"/>
                <w:szCs w:val="24"/>
              </w:rPr>
              <w:br/>
              <w:t xml:space="preserve">- Support students in making positive behavior choices </w:t>
            </w:r>
            <w:r w:rsidRPr="00435E86">
              <w:rPr>
                <w:rFonts w:ascii="Arial" w:hAnsi="Arial" w:cs="Arial"/>
                <w:sz w:val="24"/>
                <w:szCs w:val="24"/>
              </w:rPr>
              <w:br/>
              <w:t>- Uphold the behavior policy consistently across all settings (classroom, corridors, playground, events)</w:t>
            </w:r>
          </w:p>
        </w:tc>
      </w:tr>
    </w:tbl>
    <w:p w14:paraId="1C4F8AF7" w14:textId="77777777" w:rsidR="009A28AA" w:rsidRDefault="009A28AA" w:rsidP="009A28AA">
      <w:pPr>
        <w:pStyle w:val="ListParagraph"/>
        <w:ind w:left="1170"/>
        <w:rPr>
          <w:rFonts w:ascii="Arial" w:hAnsi="Arial" w:cs="Arial"/>
          <w:sz w:val="28"/>
          <w:szCs w:val="24"/>
        </w:rPr>
      </w:pPr>
    </w:p>
    <w:p w14:paraId="3292F4A2" w14:textId="77777777" w:rsidR="009A28AA" w:rsidRDefault="009A28AA" w:rsidP="009A28AA">
      <w:pPr>
        <w:rPr>
          <w:rFonts w:ascii="Arial" w:hAnsi="Arial" w:cs="Arial"/>
          <w:b/>
          <w:bCs/>
          <w:sz w:val="32"/>
          <w:szCs w:val="28"/>
          <w:u w:val="double"/>
        </w:rPr>
      </w:pPr>
    </w:p>
    <w:p w14:paraId="3D3CBA12" w14:textId="77777777" w:rsidR="00FD13C7" w:rsidRPr="009A28AA" w:rsidRDefault="00FD13C7" w:rsidP="009A28AA"/>
    <w:sectPr w:rsidR="00FD13C7" w:rsidRPr="009A28AA" w:rsidSect="00F12E03">
      <w:headerReference w:type="default" r:id="rId7"/>
      <w:footerReference w:type="default" r:id="rId8"/>
      <w:type w:val="continuous"/>
      <w:pgSz w:w="11910" w:h="16840"/>
      <w:pgMar w:top="1440" w:right="1080" w:bottom="1440" w:left="1080" w:header="0" w:footer="0" w:gutter="0"/>
      <w:pgNumType w:start="1"/>
      <w:cols w:space="45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C10C0" w14:textId="77777777" w:rsidR="00825F0D" w:rsidRDefault="00825F0D" w:rsidP="0089477F">
      <w:r>
        <w:separator/>
      </w:r>
    </w:p>
  </w:endnote>
  <w:endnote w:type="continuationSeparator" w:id="0">
    <w:p w14:paraId="41866C53" w14:textId="77777777" w:rsidR="00825F0D" w:rsidRDefault="00825F0D" w:rsidP="008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783" w14:textId="77777777" w:rsidR="00FD13C7" w:rsidRPr="00D62804" w:rsidRDefault="00000000" w:rsidP="0089477F">
    <w:pPr>
      <w:pStyle w:val="Header"/>
    </w:pPr>
    <w:r>
      <w:pict w14:anchorId="1BD60762">
        <v:rect id="_x0000_i1036" style="width:468pt;height:4pt" o:hralign="center" o:hrstd="t" o:hrnoshade="t" o:hr="t" fillcolor="#548dd4 [1951]" stroked="f"/>
      </w:pict>
    </w:r>
  </w:p>
  <w:p w14:paraId="415ED125" w14:textId="77777777" w:rsidR="00FD13C7" w:rsidRPr="00D62804" w:rsidRDefault="00FD13C7" w:rsidP="0089477F">
    <w:pPr>
      <w:pStyle w:val="NoSpacing"/>
      <w:spacing w:line="276" w:lineRule="auto"/>
      <w:jc w:val="center"/>
      <w:rPr>
        <w:rFonts w:ascii="Andalus" w:hAnsi="Andalus" w:cs="Andalus"/>
        <w:i/>
        <w:iCs/>
        <w:sz w:val="16"/>
        <w:szCs w:val="18"/>
        <w:lang w:bidi="ar-QA"/>
      </w:rPr>
    </w:pPr>
    <w:r w:rsidRPr="00D62804">
      <w:rPr>
        <w:rFonts w:ascii="Andalus" w:hAnsi="Andalus" w:cs="Andalus"/>
        <w:color w:val="FF0000"/>
        <w:sz w:val="18"/>
        <w:szCs w:val="18"/>
        <w:rtl/>
        <w:lang w:bidi="ar-QA"/>
      </w:rPr>
      <w:t>ر</w:t>
    </w:r>
    <w:r w:rsidRPr="00D62804">
      <w:rPr>
        <w:rFonts w:ascii="Andalus" w:hAnsi="Andalus" w:cs="Andalus"/>
        <w:color w:val="FF0000"/>
        <w:sz w:val="16"/>
        <w:szCs w:val="18"/>
        <w:rtl/>
        <w:lang w:bidi="ar-QA"/>
      </w:rPr>
      <w:t>سالتنا تهدف نحو جودة التعليم حيث يتم تشجيع الطلاب على تحقيق أفضل إمكاناتهم معنويا واجتماعيا وفكريًا وأن يكونوا عضوًا نشطًا في مجتمعهم.</w:t>
    </w:r>
  </w:p>
  <w:p w14:paraId="6D8A6024" w14:textId="77777777" w:rsidR="00FD13C7" w:rsidRPr="00D62804" w:rsidRDefault="00FD13C7" w:rsidP="0089477F">
    <w:pPr>
      <w:pStyle w:val="Header"/>
      <w:jc w:val="center"/>
      <w:rPr>
        <w:rFonts w:asciiTheme="majorBidi" w:hAnsiTheme="majorBidi" w:cstheme="majorBidi"/>
        <w:color w:val="FF0000"/>
        <w:sz w:val="16"/>
        <w:szCs w:val="18"/>
        <w:rtl/>
        <w:lang w:bidi="ar-QA"/>
      </w:rPr>
    </w:pPr>
    <w:r w:rsidRPr="00D62804">
      <w:rPr>
        <w:rFonts w:asciiTheme="majorBidi" w:hAnsiTheme="majorBidi" w:cstheme="majorBidi"/>
        <w:color w:val="FF0000"/>
        <w:sz w:val="16"/>
        <w:szCs w:val="18"/>
        <w:lang w:bidi="ar-QA"/>
      </w:rPr>
      <w:t xml:space="preserve">Our Mission is to </w:t>
    </w:r>
    <w:r w:rsidRPr="00D62804">
      <w:rPr>
        <w:rFonts w:asciiTheme="majorBidi" w:hAnsiTheme="majorBidi" w:cstheme="majorBidi"/>
        <w:color w:val="FF0000"/>
        <w:sz w:val="16"/>
        <w:szCs w:val="18"/>
      </w:rPr>
      <w:t>endeavors towards quality education where students are encouraged to achieve their best potentials.</w:t>
    </w:r>
  </w:p>
  <w:p w14:paraId="70972DE6" w14:textId="77777777" w:rsidR="00FD13C7" w:rsidRPr="00D62804" w:rsidRDefault="00FD13C7" w:rsidP="0089477F">
    <w:pPr>
      <w:pStyle w:val="Header"/>
      <w:tabs>
        <w:tab w:val="left" w:pos="423"/>
        <w:tab w:val="center" w:pos="5400"/>
      </w:tabs>
      <w:jc w:val="center"/>
      <w:rPr>
        <w:rFonts w:asciiTheme="majorBidi" w:hAnsiTheme="majorBidi" w:cstheme="majorBidi"/>
        <w:sz w:val="20"/>
        <w:lang w:bidi="ar-QA"/>
      </w:rPr>
    </w:pPr>
    <w:hyperlink r:id="rId1" w:history="1">
      <w:r w:rsidRPr="00D62804">
        <w:rPr>
          <w:rStyle w:val="Hyperlink"/>
          <w:rFonts w:asciiTheme="majorBidi" w:hAnsiTheme="majorBidi" w:cstheme="majorBidi"/>
          <w:sz w:val="20"/>
          <w:lang w:bidi="ar-QA"/>
        </w:rPr>
        <w:t>www.oscaracademy.com.qa</w:t>
      </w:r>
    </w:hyperlink>
    <w:r w:rsidRPr="00D62804">
      <w:rPr>
        <w:rFonts w:asciiTheme="majorBidi" w:hAnsiTheme="majorBidi" w:cstheme="majorBidi"/>
        <w:sz w:val="20"/>
        <w:lang w:bidi="ar-QA"/>
      </w:rPr>
      <w:t xml:space="preserve"> Mobile: 30386600/30389900 Office: 44710060/44163950</w:t>
    </w:r>
  </w:p>
  <w:p w14:paraId="72C8D540" w14:textId="77777777" w:rsidR="00FD13C7" w:rsidRDefault="00FD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02C0" w14:textId="77777777" w:rsidR="00825F0D" w:rsidRDefault="00825F0D" w:rsidP="0089477F">
      <w:r>
        <w:separator/>
      </w:r>
    </w:p>
  </w:footnote>
  <w:footnote w:type="continuationSeparator" w:id="0">
    <w:p w14:paraId="36ECB4E8" w14:textId="77777777" w:rsidR="00825F0D" w:rsidRDefault="00825F0D" w:rsidP="0089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7E59" w14:textId="77777777" w:rsidR="00FD13C7" w:rsidRDefault="00FD13C7" w:rsidP="00057A1F">
    <w:pPr>
      <w:pStyle w:val="Header"/>
      <w:rPr>
        <w:sz w:val="24"/>
        <w:szCs w:val="24"/>
      </w:rPr>
    </w:pPr>
  </w:p>
  <w:p w14:paraId="2BA5E0E5" w14:textId="77777777" w:rsidR="00FD13C7" w:rsidRPr="00DA4A08" w:rsidRDefault="00FD13C7" w:rsidP="00057A1F">
    <w:pPr>
      <w:pStyle w:val="Header"/>
      <w:jc w:val="center"/>
      <w:rPr>
        <w:b/>
        <w:sz w:val="20"/>
        <w:szCs w:val="20"/>
        <w:rtl/>
        <w:lang w:bidi="ar-QA"/>
      </w:rPr>
    </w:pPr>
    <w:r>
      <w:rPr>
        <w:noProof/>
      </w:rPr>
      <w:drawing>
        <wp:anchor distT="0" distB="0" distL="114300" distR="114300" simplePos="0" relativeHeight="251725824" behindDoc="1" locked="0" layoutInCell="1" allowOverlap="1" wp14:anchorId="5342F551" wp14:editId="4AC9FF50">
          <wp:simplePos x="0" y="0"/>
          <wp:positionH relativeFrom="margin">
            <wp:posOffset>5386705</wp:posOffset>
          </wp:positionH>
          <wp:positionV relativeFrom="paragraph">
            <wp:posOffset>114300</wp:posOffset>
          </wp:positionV>
          <wp:extent cx="1688465" cy="506730"/>
          <wp:effectExtent l="19050" t="0" r="6985" b="0"/>
          <wp:wrapTight wrapText="bothSides">
            <wp:wrapPolygon edited="0">
              <wp:start x="-244" y="0"/>
              <wp:lineTo x="-244" y="21113"/>
              <wp:lineTo x="21689" y="21113"/>
              <wp:lineTo x="21689" y="0"/>
              <wp:lineTo x="-244" y="0"/>
            </wp:wrapPolygon>
          </wp:wrapTight>
          <wp:docPr id="140906139"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06730"/>
                  </a:xfrm>
                  <a:prstGeom prst="rect">
                    <a:avLst/>
                  </a:prstGeom>
                  <a:noFill/>
                  <a:ln>
                    <a:noFill/>
                  </a:ln>
                </pic:spPr>
              </pic:pic>
            </a:graphicData>
          </a:graphic>
        </wp:anchor>
      </w:drawing>
    </w:r>
    <w:r w:rsidRPr="001F4A87">
      <w:rPr>
        <w:rFonts w:asciiTheme="majorBidi" w:hAnsiTheme="majorBidi" w:cstheme="majorBidi"/>
        <w:noProof/>
      </w:rPr>
      <w:drawing>
        <wp:anchor distT="0" distB="0" distL="114300" distR="114300" simplePos="0" relativeHeight="251724800" behindDoc="1" locked="0" layoutInCell="1" allowOverlap="1" wp14:anchorId="42548691" wp14:editId="3FBB2EBC">
          <wp:simplePos x="0" y="0"/>
          <wp:positionH relativeFrom="column">
            <wp:posOffset>-285750</wp:posOffset>
          </wp:positionH>
          <wp:positionV relativeFrom="paragraph">
            <wp:posOffset>7620</wp:posOffset>
          </wp:positionV>
          <wp:extent cx="1095375" cy="790575"/>
          <wp:effectExtent l="0" t="0" r="9525" b="9525"/>
          <wp:wrapTight wrapText="bothSides">
            <wp:wrapPolygon edited="0">
              <wp:start x="0" y="0"/>
              <wp:lineTo x="0" y="21340"/>
              <wp:lineTo x="21412" y="21340"/>
              <wp:lineTo x="21412" y="0"/>
              <wp:lineTo x="0" y="0"/>
            </wp:wrapPolygon>
          </wp:wrapTight>
          <wp:docPr id="217135292" name="Picture 2171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375" cy="790575"/>
                  </a:xfrm>
                  <a:prstGeom prst="rect">
                    <a:avLst/>
                  </a:prstGeom>
                  <a:noFill/>
                  <a:ln w="9525">
                    <a:noFill/>
                    <a:miter lim="800000"/>
                    <a:headEnd/>
                    <a:tailEnd/>
                  </a:ln>
                </pic:spPr>
              </pic:pic>
            </a:graphicData>
          </a:graphic>
        </wp:anchor>
      </w:drawing>
    </w:r>
    <w:r w:rsidRPr="00DA4A08">
      <w:rPr>
        <w:b/>
        <w:sz w:val="18"/>
        <w:szCs w:val="18"/>
      </w:rPr>
      <w:t>OSCAR ACADEMY</w:t>
    </w:r>
  </w:p>
  <w:p w14:paraId="15B16C63" w14:textId="77777777" w:rsidR="00FD13C7" w:rsidRPr="00DA4A08" w:rsidRDefault="00FD13C7" w:rsidP="00E83895">
    <w:pPr>
      <w:pStyle w:val="Header"/>
      <w:tabs>
        <w:tab w:val="center" w:pos="5233"/>
        <w:tab w:val="left" w:pos="9773"/>
      </w:tabs>
      <w:jc w:val="center"/>
      <w:rPr>
        <w:sz w:val="18"/>
        <w:szCs w:val="18"/>
      </w:rPr>
    </w:pPr>
    <w:r w:rsidRPr="00DA4A08">
      <w:rPr>
        <w:sz w:val="18"/>
        <w:szCs w:val="18"/>
      </w:rPr>
      <w:t xml:space="preserve">   Under the Supervision of Ministry of Education and Higher Education</w:t>
    </w:r>
  </w:p>
  <w:p w14:paraId="5297D879" w14:textId="77777777" w:rsidR="00FD13C7" w:rsidRPr="00DA4A08" w:rsidRDefault="00FD13C7" w:rsidP="00057A1F">
    <w:pPr>
      <w:pStyle w:val="Header"/>
      <w:tabs>
        <w:tab w:val="center" w:pos="5233"/>
        <w:tab w:val="left" w:pos="9773"/>
      </w:tabs>
      <w:jc w:val="center"/>
      <w:rPr>
        <w:sz w:val="18"/>
        <w:szCs w:val="18"/>
      </w:rPr>
    </w:pPr>
    <w:r>
      <w:rPr>
        <w:sz w:val="18"/>
        <w:szCs w:val="18"/>
      </w:rPr>
      <w:t>A.Y. 2024</w:t>
    </w:r>
    <w:r w:rsidRPr="00DA4A08">
      <w:rPr>
        <w:sz w:val="18"/>
        <w:szCs w:val="18"/>
      </w:rPr>
      <w:t>-202</w:t>
    </w:r>
    <w:r>
      <w:rPr>
        <w:sz w:val="18"/>
        <w:szCs w:val="18"/>
      </w:rPr>
      <w:t>5</w:t>
    </w:r>
  </w:p>
  <w:p w14:paraId="265870E0" w14:textId="77777777" w:rsidR="00FD13C7" w:rsidRPr="00DA4A08" w:rsidRDefault="00FD13C7" w:rsidP="00E83895">
    <w:pPr>
      <w:jc w:val="center"/>
      <w:rPr>
        <w:color w:val="FF0000"/>
        <w:sz w:val="20"/>
        <w:szCs w:val="20"/>
      </w:rPr>
    </w:pPr>
    <w:r w:rsidRPr="00DA4A08">
      <w:rPr>
        <w:color w:val="FF0000"/>
        <w:sz w:val="20"/>
        <w:szCs w:val="20"/>
      </w:rPr>
      <w:t>'Oscar Builds Readers and Leaders’</w:t>
    </w:r>
  </w:p>
  <w:p w14:paraId="29EF0FD4" w14:textId="77777777" w:rsidR="00FD13C7" w:rsidRPr="00DA4A08" w:rsidRDefault="00FD13C7" w:rsidP="00E83895">
    <w:pPr>
      <w:jc w:val="center"/>
      <w:rPr>
        <w:color w:val="FF0000"/>
        <w:sz w:val="18"/>
        <w:szCs w:val="18"/>
        <w:shd w:val="clear" w:color="auto" w:fill="FFFFFF"/>
        <w:rtl/>
      </w:rPr>
    </w:pPr>
    <w:r w:rsidRPr="00DA4A08">
      <w:rPr>
        <w:color w:val="FF0000"/>
        <w:sz w:val="18"/>
        <w:szCs w:val="18"/>
        <w:shd w:val="clear" w:color="auto" w:fill="FFFFFF"/>
        <w:rtl/>
      </w:rPr>
      <w:t>رؤية وزارة التربية والتعليم والتعليم العالي</w:t>
    </w:r>
  </w:p>
  <w:p w14:paraId="533EF24F" w14:textId="77777777" w:rsidR="00FD13C7" w:rsidRPr="00DA4A08" w:rsidRDefault="00FD13C7" w:rsidP="00057A1F">
    <w:pPr>
      <w:jc w:val="center"/>
      <w:rPr>
        <w:color w:val="FF0000"/>
        <w:sz w:val="18"/>
        <w:szCs w:val="18"/>
        <w:shd w:val="clear" w:color="auto" w:fill="FFFFFF"/>
      </w:rPr>
    </w:pPr>
    <w:r w:rsidRPr="00DA4A08">
      <w:rPr>
        <w:color w:val="FF0000"/>
        <w:sz w:val="18"/>
        <w:szCs w:val="18"/>
        <w:shd w:val="clear" w:color="auto" w:fill="FFFFFF"/>
        <w:rtl/>
      </w:rPr>
      <w:t>الريادة في توفير فرص تعلم دائمة ومبتكرة ذات جودة عالية للمجتمع القطري</w:t>
    </w:r>
  </w:p>
  <w:p w14:paraId="30E2A6AE" w14:textId="77777777" w:rsidR="00FD13C7" w:rsidRDefault="00000000" w:rsidP="0089477F">
    <w:pPr>
      <w:pStyle w:val="Header"/>
    </w:pPr>
    <w:r>
      <w:rPr>
        <w:rFonts w:asciiTheme="majorBidi" w:hAnsiTheme="majorBidi" w:cstheme="majorBidi"/>
        <w:sz w:val="20"/>
        <w:szCs w:val="20"/>
      </w:rPr>
      <w:pict w14:anchorId="0AFCB5C5">
        <v:rect id="_x0000_i1035" style="width:468pt;height:4pt" o:hralign="center" o:hrstd="t" o:hrnoshade="t" o:hr="t" fillcolor="#548dd4 [195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67B"/>
    <w:multiLevelType w:val="multilevel"/>
    <w:tmpl w:val="B51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09A1"/>
    <w:multiLevelType w:val="multilevel"/>
    <w:tmpl w:val="537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2DD1"/>
    <w:multiLevelType w:val="hybridMultilevel"/>
    <w:tmpl w:val="DDB03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5DC8"/>
    <w:multiLevelType w:val="hybridMultilevel"/>
    <w:tmpl w:val="14289DEA"/>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2B271F90"/>
    <w:multiLevelType w:val="hybridMultilevel"/>
    <w:tmpl w:val="19B8FE3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3CC62DCA"/>
    <w:multiLevelType w:val="hybridMultilevel"/>
    <w:tmpl w:val="44D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4485B"/>
    <w:multiLevelType w:val="hybridMultilevel"/>
    <w:tmpl w:val="FDFAF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12504"/>
    <w:multiLevelType w:val="hybridMultilevel"/>
    <w:tmpl w:val="A5FC6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174E4"/>
    <w:multiLevelType w:val="hybridMultilevel"/>
    <w:tmpl w:val="5476873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16cid:durableId="641690283">
    <w:abstractNumId w:val="1"/>
  </w:num>
  <w:num w:numId="2" w16cid:durableId="116338328">
    <w:abstractNumId w:val="0"/>
  </w:num>
  <w:num w:numId="3" w16cid:durableId="1706828655">
    <w:abstractNumId w:val="5"/>
  </w:num>
  <w:num w:numId="4" w16cid:durableId="373776099">
    <w:abstractNumId w:val="4"/>
  </w:num>
  <w:num w:numId="5" w16cid:durableId="1847744926">
    <w:abstractNumId w:val="2"/>
  </w:num>
  <w:num w:numId="6" w16cid:durableId="1949654857">
    <w:abstractNumId w:val="7"/>
  </w:num>
  <w:num w:numId="7" w16cid:durableId="469590534">
    <w:abstractNumId w:val="6"/>
  </w:num>
  <w:num w:numId="8" w16cid:durableId="1728407332">
    <w:abstractNumId w:val="3"/>
  </w:num>
  <w:num w:numId="9" w16cid:durableId="179806434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7F"/>
    <w:rsid w:val="00001757"/>
    <w:rsid w:val="00007D73"/>
    <w:rsid w:val="00010C49"/>
    <w:rsid w:val="000409EC"/>
    <w:rsid w:val="00051855"/>
    <w:rsid w:val="00057A1F"/>
    <w:rsid w:val="000678F0"/>
    <w:rsid w:val="00076986"/>
    <w:rsid w:val="0008237A"/>
    <w:rsid w:val="0008380F"/>
    <w:rsid w:val="00090ADB"/>
    <w:rsid w:val="00092193"/>
    <w:rsid w:val="000A70E7"/>
    <w:rsid w:val="000B78B0"/>
    <w:rsid w:val="000C0365"/>
    <w:rsid w:val="000C511D"/>
    <w:rsid w:val="000D3A9D"/>
    <w:rsid w:val="000D658A"/>
    <w:rsid w:val="000E4FC5"/>
    <w:rsid w:val="0010172B"/>
    <w:rsid w:val="00102726"/>
    <w:rsid w:val="0010324A"/>
    <w:rsid w:val="00103819"/>
    <w:rsid w:val="0010476F"/>
    <w:rsid w:val="00122196"/>
    <w:rsid w:val="001340E5"/>
    <w:rsid w:val="00141F1F"/>
    <w:rsid w:val="00142008"/>
    <w:rsid w:val="001541B2"/>
    <w:rsid w:val="00172ACA"/>
    <w:rsid w:val="00174DD9"/>
    <w:rsid w:val="00175AE0"/>
    <w:rsid w:val="00176B36"/>
    <w:rsid w:val="001817F2"/>
    <w:rsid w:val="0018284C"/>
    <w:rsid w:val="00185B58"/>
    <w:rsid w:val="0019748F"/>
    <w:rsid w:val="001A243E"/>
    <w:rsid w:val="001C345D"/>
    <w:rsid w:val="001C3FD7"/>
    <w:rsid w:val="001C4558"/>
    <w:rsid w:val="001C65D1"/>
    <w:rsid w:val="001D180A"/>
    <w:rsid w:val="001D2B8A"/>
    <w:rsid w:val="001E5567"/>
    <w:rsid w:val="001E79B3"/>
    <w:rsid w:val="001F0739"/>
    <w:rsid w:val="001F15CD"/>
    <w:rsid w:val="001F398A"/>
    <w:rsid w:val="00202274"/>
    <w:rsid w:val="0020755C"/>
    <w:rsid w:val="00214773"/>
    <w:rsid w:val="002259D7"/>
    <w:rsid w:val="002274F3"/>
    <w:rsid w:val="002450C8"/>
    <w:rsid w:val="0025231C"/>
    <w:rsid w:val="0026094A"/>
    <w:rsid w:val="00265176"/>
    <w:rsid w:val="00265555"/>
    <w:rsid w:val="00265D53"/>
    <w:rsid w:val="00265F16"/>
    <w:rsid w:val="00277378"/>
    <w:rsid w:val="00284B5F"/>
    <w:rsid w:val="002858CD"/>
    <w:rsid w:val="00286048"/>
    <w:rsid w:val="002B0BB3"/>
    <w:rsid w:val="002B190E"/>
    <w:rsid w:val="002C05FA"/>
    <w:rsid w:val="002C77EA"/>
    <w:rsid w:val="002D11B9"/>
    <w:rsid w:val="002D17F7"/>
    <w:rsid w:val="002D43F2"/>
    <w:rsid w:val="002D4700"/>
    <w:rsid w:val="002D4F69"/>
    <w:rsid w:val="002E1F1A"/>
    <w:rsid w:val="00310F67"/>
    <w:rsid w:val="003153F8"/>
    <w:rsid w:val="00316009"/>
    <w:rsid w:val="00337F03"/>
    <w:rsid w:val="003438EC"/>
    <w:rsid w:val="00344E2F"/>
    <w:rsid w:val="00346AD1"/>
    <w:rsid w:val="003625A2"/>
    <w:rsid w:val="00380D54"/>
    <w:rsid w:val="00382674"/>
    <w:rsid w:val="00390409"/>
    <w:rsid w:val="00391969"/>
    <w:rsid w:val="00396CD0"/>
    <w:rsid w:val="003A30C4"/>
    <w:rsid w:val="003B6E88"/>
    <w:rsid w:val="003C51A5"/>
    <w:rsid w:val="003D3E79"/>
    <w:rsid w:val="003F014F"/>
    <w:rsid w:val="003F1C24"/>
    <w:rsid w:val="003F54D4"/>
    <w:rsid w:val="003F588D"/>
    <w:rsid w:val="0040220F"/>
    <w:rsid w:val="0040397B"/>
    <w:rsid w:val="00406EA4"/>
    <w:rsid w:val="00411398"/>
    <w:rsid w:val="0041430B"/>
    <w:rsid w:val="00414A4F"/>
    <w:rsid w:val="0042054F"/>
    <w:rsid w:val="00422636"/>
    <w:rsid w:val="00425578"/>
    <w:rsid w:val="00431BD6"/>
    <w:rsid w:val="00432AF8"/>
    <w:rsid w:val="004340DC"/>
    <w:rsid w:val="0045137F"/>
    <w:rsid w:val="00462A1B"/>
    <w:rsid w:val="004741DB"/>
    <w:rsid w:val="00481AF0"/>
    <w:rsid w:val="00487AF8"/>
    <w:rsid w:val="00487C11"/>
    <w:rsid w:val="004A18E2"/>
    <w:rsid w:val="004B25B1"/>
    <w:rsid w:val="004B6ECA"/>
    <w:rsid w:val="004C3D24"/>
    <w:rsid w:val="004C697A"/>
    <w:rsid w:val="004D75C7"/>
    <w:rsid w:val="004E06E0"/>
    <w:rsid w:val="004F1DF0"/>
    <w:rsid w:val="00505EB6"/>
    <w:rsid w:val="00511B03"/>
    <w:rsid w:val="0051715A"/>
    <w:rsid w:val="00530449"/>
    <w:rsid w:val="00536F64"/>
    <w:rsid w:val="00540550"/>
    <w:rsid w:val="00554D4A"/>
    <w:rsid w:val="005623F4"/>
    <w:rsid w:val="005672CC"/>
    <w:rsid w:val="00581257"/>
    <w:rsid w:val="0059460D"/>
    <w:rsid w:val="005A2C16"/>
    <w:rsid w:val="005A2EE3"/>
    <w:rsid w:val="005C7839"/>
    <w:rsid w:val="005D1ADE"/>
    <w:rsid w:val="005D4A5D"/>
    <w:rsid w:val="005D7CD7"/>
    <w:rsid w:val="005E536E"/>
    <w:rsid w:val="005F0C09"/>
    <w:rsid w:val="005F68E4"/>
    <w:rsid w:val="00603E2F"/>
    <w:rsid w:val="00607B9E"/>
    <w:rsid w:val="00613A00"/>
    <w:rsid w:val="006329EF"/>
    <w:rsid w:val="006402A7"/>
    <w:rsid w:val="00643BBD"/>
    <w:rsid w:val="0065035A"/>
    <w:rsid w:val="00655310"/>
    <w:rsid w:val="006613B3"/>
    <w:rsid w:val="00663C68"/>
    <w:rsid w:val="0066547B"/>
    <w:rsid w:val="00666CBE"/>
    <w:rsid w:val="00673B70"/>
    <w:rsid w:val="00674281"/>
    <w:rsid w:val="0067642D"/>
    <w:rsid w:val="0068143E"/>
    <w:rsid w:val="0069090E"/>
    <w:rsid w:val="006912D9"/>
    <w:rsid w:val="006B439F"/>
    <w:rsid w:val="006C729D"/>
    <w:rsid w:val="006E077A"/>
    <w:rsid w:val="006E11DC"/>
    <w:rsid w:val="006E2705"/>
    <w:rsid w:val="006F32DD"/>
    <w:rsid w:val="00700468"/>
    <w:rsid w:val="00702A45"/>
    <w:rsid w:val="007072F3"/>
    <w:rsid w:val="00707908"/>
    <w:rsid w:val="00715974"/>
    <w:rsid w:val="00717C69"/>
    <w:rsid w:val="0072153C"/>
    <w:rsid w:val="00721814"/>
    <w:rsid w:val="00721DDB"/>
    <w:rsid w:val="00744BEF"/>
    <w:rsid w:val="00747B05"/>
    <w:rsid w:val="00747D5C"/>
    <w:rsid w:val="00750D12"/>
    <w:rsid w:val="00772DC1"/>
    <w:rsid w:val="00777B9C"/>
    <w:rsid w:val="00792759"/>
    <w:rsid w:val="007960ED"/>
    <w:rsid w:val="007A2EEF"/>
    <w:rsid w:val="007B238E"/>
    <w:rsid w:val="007B5327"/>
    <w:rsid w:val="007B7328"/>
    <w:rsid w:val="007E676D"/>
    <w:rsid w:val="007F2303"/>
    <w:rsid w:val="007F39A9"/>
    <w:rsid w:val="007F5D12"/>
    <w:rsid w:val="00800DDD"/>
    <w:rsid w:val="00802901"/>
    <w:rsid w:val="00820A00"/>
    <w:rsid w:val="008212E7"/>
    <w:rsid w:val="00821474"/>
    <w:rsid w:val="00825F0D"/>
    <w:rsid w:val="00826E98"/>
    <w:rsid w:val="008272D1"/>
    <w:rsid w:val="00836C5B"/>
    <w:rsid w:val="00837E50"/>
    <w:rsid w:val="008512B8"/>
    <w:rsid w:val="00874656"/>
    <w:rsid w:val="00880D53"/>
    <w:rsid w:val="00882A0D"/>
    <w:rsid w:val="00890152"/>
    <w:rsid w:val="00892E97"/>
    <w:rsid w:val="00892FAD"/>
    <w:rsid w:val="00893996"/>
    <w:rsid w:val="0089477F"/>
    <w:rsid w:val="008A1C39"/>
    <w:rsid w:val="008A2F5B"/>
    <w:rsid w:val="008A5EDE"/>
    <w:rsid w:val="008A6F77"/>
    <w:rsid w:val="008B2895"/>
    <w:rsid w:val="008D3EB1"/>
    <w:rsid w:val="008D52B5"/>
    <w:rsid w:val="008E541C"/>
    <w:rsid w:val="00900B71"/>
    <w:rsid w:val="0090369F"/>
    <w:rsid w:val="0090426D"/>
    <w:rsid w:val="00906F25"/>
    <w:rsid w:val="00925972"/>
    <w:rsid w:val="00947777"/>
    <w:rsid w:val="00960267"/>
    <w:rsid w:val="009608A0"/>
    <w:rsid w:val="00960C97"/>
    <w:rsid w:val="00971D1F"/>
    <w:rsid w:val="00972BFC"/>
    <w:rsid w:val="009746DC"/>
    <w:rsid w:val="00977B84"/>
    <w:rsid w:val="0098001F"/>
    <w:rsid w:val="0098384D"/>
    <w:rsid w:val="00987A4F"/>
    <w:rsid w:val="00990A7A"/>
    <w:rsid w:val="00991887"/>
    <w:rsid w:val="00995322"/>
    <w:rsid w:val="009A28AA"/>
    <w:rsid w:val="009A3C8C"/>
    <w:rsid w:val="009A68AE"/>
    <w:rsid w:val="009A75E4"/>
    <w:rsid w:val="009B7A37"/>
    <w:rsid w:val="009D7E45"/>
    <w:rsid w:val="009E1979"/>
    <w:rsid w:val="009E1F9C"/>
    <w:rsid w:val="009F0F40"/>
    <w:rsid w:val="009F517F"/>
    <w:rsid w:val="00A0530D"/>
    <w:rsid w:val="00A103FA"/>
    <w:rsid w:val="00A15299"/>
    <w:rsid w:val="00A22952"/>
    <w:rsid w:val="00A25ABF"/>
    <w:rsid w:val="00A30612"/>
    <w:rsid w:val="00A44F90"/>
    <w:rsid w:val="00A465AC"/>
    <w:rsid w:val="00A54198"/>
    <w:rsid w:val="00A6323F"/>
    <w:rsid w:val="00A847D1"/>
    <w:rsid w:val="00A851C7"/>
    <w:rsid w:val="00A86D87"/>
    <w:rsid w:val="00A945E7"/>
    <w:rsid w:val="00A9670B"/>
    <w:rsid w:val="00A97AA2"/>
    <w:rsid w:val="00AC1FB6"/>
    <w:rsid w:val="00AD4A9C"/>
    <w:rsid w:val="00AE7E5A"/>
    <w:rsid w:val="00AF28E3"/>
    <w:rsid w:val="00B40209"/>
    <w:rsid w:val="00B41828"/>
    <w:rsid w:val="00B6008C"/>
    <w:rsid w:val="00B65047"/>
    <w:rsid w:val="00B669B2"/>
    <w:rsid w:val="00B83EB8"/>
    <w:rsid w:val="00B90339"/>
    <w:rsid w:val="00B96772"/>
    <w:rsid w:val="00BA24C6"/>
    <w:rsid w:val="00BB01B2"/>
    <w:rsid w:val="00BB18BB"/>
    <w:rsid w:val="00BB18C3"/>
    <w:rsid w:val="00BB5296"/>
    <w:rsid w:val="00BB6673"/>
    <w:rsid w:val="00BE69B5"/>
    <w:rsid w:val="00BF1E88"/>
    <w:rsid w:val="00C21152"/>
    <w:rsid w:val="00C32A6B"/>
    <w:rsid w:val="00C54C94"/>
    <w:rsid w:val="00C54FCB"/>
    <w:rsid w:val="00C70FF3"/>
    <w:rsid w:val="00C7669D"/>
    <w:rsid w:val="00C80C77"/>
    <w:rsid w:val="00C9219A"/>
    <w:rsid w:val="00C930D8"/>
    <w:rsid w:val="00C96761"/>
    <w:rsid w:val="00C9694F"/>
    <w:rsid w:val="00CA06E4"/>
    <w:rsid w:val="00CA1A93"/>
    <w:rsid w:val="00CB41E0"/>
    <w:rsid w:val="00CC7CCB"/>
    <w:rsid w:val="00CD1933"/>
    <w:rsid w:val="00CD3260"/>
    <w:rsid w:val="00CD48C3"/>
    <w:rsid w:val="00CE2D68"/>
    <w:rsid w:val="00CE3EA9"/>
    <w:rsid w:val="00CE52A5"/>
    <w:rsid w:val="00CE588D"/>
    <w:rsid w:val="00CE5F2C"/>
    <w:rsid w:val="00CE77DE"/>
    <w:rsid w:val="00CF46E7"/>
    <w:rsid w:val="00D10AA8"/>
    <w:rsid w:val="00D12F8F"/>
    <w:rsid w:val="00D15434"/>
    <w:rsid w:val="00D16C66"/>
    <w:rsid w:val="00D20EBD"/>
    <w:rsid w:val="00D21321"/>
    <w:rsid w:val="00D2170A"/>
    <w:rsid w:val="00D3109F"/>
    <w:rsid w:val="00D321B6"/>
    <w:rsid w:val="00D36975"/>
    <w:rsid w:val="00D40571"/>
    <w:rsid w:val="00D40FC6"/>
    <w:rsid w:val="00D55336"/>
    <w:rsid w:val="00D62804"/>
    <w:rsid w:val="00D62E99"/>
    <w:rsid w:val="00D631CB"/>
    <w:rsid w:val="00D7023D"/>
    <w:rsid w:val="00D809D3"/>
    <w:rsid w:val="00D81EAE"/>
    <w:rsid w:val="00D90B25"/>
    <w:rsid w:val="00DA2820"/>
    <w:rsid w:val="00DA5EE5"/>
    <w:rsid w:val="00DA679E"/>
    <w:rsid w:val="00DB35D4"/>
    <w:rsid w:val="00DC4FDF"/>
    <w:rsid w:val="00DD3F4A"/>
    <w:rsid w:val="00DD6F37"/>
    <w:rsid w:val="00DF5A07"/>
    <w:rsid w:val="00E03D51"/>
    <w:rsid w:val="00E07D38"/>
    <w:rsid w:val="00E133D4"/>
    <w:rsid w:val="00E13444"/>
    <w:rsid w:val="00E25926"/>
    <w:rsid w:val="00E25989"/>
    <w:rsid w:val="00E25E48"/>
    <w:rsid w:val="00E26575"/>
    <w:rsid w:val="00E26AC7"/>
    <w:rsid w:val="00E27AD8"/>
    <w:rsid w:val="00E4239A"/>
    <w:rsid w:val="00E43AB3"/>
    <w:rsid w:val="00E50DA4"/>
    <w:rsid w:val="00E511C4"/>
    <w:rsid w:val="00E553B7"/>
    <w:rsid w:val="00E5561D"/>
    <w:rsid w:val="00E602BA"/>
    <w:rsid w:val="00E634E1"/>
    <w:rsid w:val="00E64742"/>
    <w:rsid w:val="00E64F93"/>
    <w:rsid w:val="00E65208"/>
    <w:rsid w:val="00E731AD"/>
    <w:rsid w:val="00E83895"/>
    <w:rsid w:val="00EA243E"/>
    <w:rsid w:val="00EB2106"/>
    <w:rsid w:val="00EB49DC"/>
    <w:rsid w:val="00ED05A4"/>
    <w:rsid w:val="00EE3AEB"/>
    <w:rsid w:val="00EE632E"/>
    <w:rsid w:val="00EE7EDF"/>
    <w:rsid w:val="00EF218A"/>
    <w:rsid w:val="00EF2BB6"/>
    <w:rsid w:val="00F0118C"/>
    <w:rsid w:val="00F04F12"/>
    <w:rsid w:val="00F064CB"/>
    <w:rsid w:val="00F07538"/>
    <w:rsid w:val="00F12DC8"/>
    <w:rsid w:val="00F12E03"/>
    <w:rsid w:val="00F23F63"/>
    <w:rsid w:val="00F361E2"/>
    <w:rsid w:val="00F4020B"/>
    <w:rsid w:val="00F55D0A"/>
    <w:rsid w:val="00F616CD"/>
    <w:rsid w:val="00F82D00"/>
    <w:rsid w:val="00F93FA8"/>
    <w:rsid w:val="00FA2BA3"/>
    <w:rsid w:val="00FA4DA0"/>
    <w:rsid w:val="00FA5242"/>
    <w:rsid w:val="00FA63A0"/>
    <w:rsid w:val="00FB2558"/>
    <w:rsid w:val="00FB2FA1"/>
    <w:rsid w:val="00FB3EFF"/>
    <w:rsid w:val="00FC15CD"/>
    <w:rsid w:val="00FD00D5"/>
    <w:rsid w:val="00FD13C7"/>
    <w:rsid w:val="00FD2E0B"/>
    <w:rsid w:val="00FD573E"/>
    <w:rsid w:val="00FD7728"/>
    <w:rsid w:val="00FF3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9F0D"/>
  <w15:docId w15:val="{260A7F50-C7D6-40C6-9F12-408BC0E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7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D7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6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6F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77F"/>
    <w:pPr>
      <w:tabs>
        <w:tab w:val="center" w:pos="4680"/>
        <w:tab w:val="right" w:pos="9360"/>
      </w:tabs>
    </w:pPr>
  </w:style>
  <w:style w:type="character" w:customStyle="1" w:styleId="HeaderChar">
    <w:name w:val="Header Char"/>
    <w:basedOn w:val="DefaultParagraphFont"/>
    <w:link w:val="Header"/>
    <w:rsid w:val="0089477F"/>
  </w:style>
  <w:style w:type="paragraph" w:styleId="Footer">
    <w:name w:val="footer"/>
    <w:basedOn w:val="Normal"/>
    <w:link w:val="FooterChar"/>
    <w:uiPriority w:val="99"/>
    <w:unhideWhenUsed/>
    <w:rsid w:val="0089477F"/>
    <w:pPr>
      <w:tabs>
        <w:tab w:val="center" w:pos="4680"/>
        <w:tab w:val="right" w:pos="9360"/>
      </w:tabs>
    </w:pPr>
  </w:style>
  <w:style w:type="character" w:customStyle="1" w:styleId="FooterChar">
    <w:name w:val="Footer Char"/>
    <w:basedOn w:val="DefaultParagraphFont"/>
    <w:link w:val="Footer"/>
    <w:uiPriority w:val="99"/>
    <w:rsid w:val="0089477F"/>
  </w:style>
  <w:style w:type="character" w:styleId="Hyperlink">
    <w:name w:val="Hyperlink"/>
    <w:basedOn w:val="DefaultParagraphFont"/>
    <w:uiPriority w:val="99"/>
    <w:unhideWhenUsed/>
    <w:rsid w:val="0089477F"/>
    <w:rPr>
      <w:color w:val="0000FF" w:themeColor="hyperlink"/>
      <w:u w:val="single"/>
    </w:rPr>
  </w:style>
  <w:style w:type="paragraph" w:styleId="NoSpacing">
    <w:name w:val="No Spacing"/>
    <w:link w:val="NoSpacingChar"/>
    <w:uiPriority w:val="1"/>
    <w:qFormat/>
    <w:rsid w:val="0089477F"/>
    <w:pPr>
      <w:spacing w:after="0" w:line="240" w:lineRule="auto"/>
    </w:pPr>
  </w:style>
  <w:style w:type="paragraph" w:customStyle="1" w:styleId="TableParagraph">
    <w:name w:val="Table Paragraph"/>
    <w:basedOn w:val="Normal"/>
    <w:uiPriority w:val="1"/>
    <w:qFormat/>
    <w:rsid w:val="0089477F"/>
  </w:style>
  <w:style w:type="paragraph" w:styleId="BalloonText">
    <w:name w:val="Balloon Text"/>
    <w:basedOn w:val="Normal"/>
    <w:link w:val="BalloonTextChar"/>
    <w:uiPriority w:val="99"/>
    <w:semiHidden/>
    <w:unhideWhenUsed/>
    <w:rsid w:val="00B65047"/>
    <w:rPr>
      <w:rFonts w:ascii="Tahoma" w:hAnsi="Tahoma" w:cs="Tahoma"/>
      <w:sz w:val="16"/>
      <w:szCs w:val="16"/>
    </w:rPr>
  </w:style>
  <w:style w:type="character" w:customStyle="1" w:styleId="BalloonTextChar">
    <w:name w:val="Balloon Text Char"/>
    <w:basedOn w:val="DefaultParagraphFont"/>
    <w:link w:val="BalloonText"/>
    <w:uiPriority w:val="99"/>
    <w:semiHidden/>
    <w:rsid w:val="00B65047"/>
    <w:rPr>
      <w:rFonts w:ascii="Tahoma" w:eastAsia="Times New Roman" w:hAnsi="Tahoma" w:cs="Tahoma"/>
      <w:sz w:val="16"/>
      <w:szCs w:val="16"/>
    </w:rPr>
  </w:style>
  <w:style w:type="paragraph" w:styleId="ListParagraph">
    <w:name w:val="List Paragraph"/>
    <w:basedOn w:val="Normal"/>
    <w:uiPriority w:val="34"/>
    <w:qFormat/>
    <w:rsid w:val="00B65047"/>
    <w:pPr>
      <w:ind w:left="720"/>
      <w:contextualSpacing/>
    </w:pPr>
  </w:style>
  <w:style w:type="character" w:customStyle="1" w:styleId="Heading3Char">
    <w:name w:val="Heading 3 Char"/>
    <w:basedOn w:val="DefaultParagraphFont"/>
    <w:link w:val="Heading3"/>
    <w:uiPriority w:val="9"/>
    <w:semiHidden/>
    <w:rsid w:val="00C96761"/>
    <w:rPr>
      <w:rFonts w:asciiTheme="majorHAnsi" w:eastAsiaTheme="majorEastAsia" w:hAnsiTheme="majorHAnsi" w:cstheme="majorBidi"/>
      <w:b/>
      <w:bCs/>
      <w:color w:val="4F81BD" w:themeColor="accent1"/>
    </w:rPr>
  </w:style>
  <w:style w:type="table" w:styleId="TableGrid">
    <w:name w:val="Table Grid"/>
    <w:basedOn w:val="TableNormal"/>
    <w:uiPriority w:val="59"/>
    <w:rsid w:val="00FD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00D5"/>
    <w:rPr>
      <w:rFonts w:ascii="Consolas" w:hAnsi="Consolas"/>
      <w:sz w:val="20"/>
      <w:szCs w:val="20"/>
    </w:rPr>
  </w:style>
  <w:style w:type="character" w:customStyle="1" w:styleId="HTMLPreformattedChar">
    <w:name w:val="HTML Preformatted Char"/>
    <w:basedOn w:val="DefaultParagraphFont"/>
    <w:link w:val="HTMLPreformatted"/>
    <w:uiPriority w:val="99"/>
    <w:rsid w:val="00FD00D5"/>
    <w:rPr>
      <w:rFonts w:ascii="Consolas" w:eastAsia="Times New Roman" w:hAnsi="Consolas" w:cs="Times New Roman"/>
      <w:sz w:val="20"/>
      <w:szCs w:val="20"/>
    </w:rPr>
  </w:style>
  <w:style w:type="paragraph" w:styleId="Subtitle">
    <w:name w:val="Subtitle"/>
    <w:basedOn w:val="Normal"/>
    <w:next w:val="Normal"/>
    <w:link w:val="SubtitleChar"/>
    <w:uiPriority w:val="11"/>
    <w:qFormat/>
    <w:rsid w:val="002E1F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1F1A"/>
    <w:rPr>
      <w:rFonts w:asciiTheme="majorHAnsi" w:eastAsiaTheme="majorEastAsia" w:hAnsiTheme="majorHAnsi" w:cstheme="majorBidi"/>
      <w:i/>
      <w:iCs/>
      <w:color w:val="4F81BD" w:themeColor="accent1"/>
      <w:spacing w:val="15"/>
      <w:sz w:val="24"/>
      <w:szCs w:val="24"/>
    </w:rPr>
  </w:style>
  <w:style w:type="character" w:customStyle="1" w:styleId="y2iqfc">
    <w:name w:val="y2iqfc"/>
    <w:basedOn w:val="DefaultParagraphFont"/>
    <w:rsid w:val="002274F3"/>
  </w:style>
  <w:style w:type="character" w:customStyle="1" w:styleId="NoSpacingChar">
    <w:name w:val="No Spacing Char"/>
    <w:basedOn w:val="DefaultParagraphFont"/>
    <w:link w:val="NoSpacing"/>
    <w:uiPriority w:val="1"/>
    <w:rsid w:val="00FD573E"/>
  </w:style>
  <w:style w:type="character" w:styleId="FollowedHyperlink">
    <w:name w:val="FollowedHyperlink"/>
    <w:basedOn w:val="DefaultParagraphFont"/>
    <w:uiPriority w:val="99"/>
    <w:semiHidden/>
    <w:unhideWhenUsed/>
    <w:rsid w:val="00122196"/>
    <w:rPr>
      <w:color w:val="954F72"/>
      <w:u w:val="single"/>
    </w:rPr>
  </w:style>
  <w:style w:type="paragraph" w:customStyle="1" w:styleId="msonormal0">
    <w:name w:val="msonormal"/>
    <w:basedOn w:val="Normal"/>
    <w:rsid w:val="00122196"/>
    <w:pPr>
      <w:widowControl/>
      <w:autoSpaceDE/>
      <w:autoSpaceDN/>
      <w:spacing w:before="100" w:beforeAutospacing="1" w:after="100" w:afterAutospacing="1"/>
    </w:pPr>
    <w:rPr>
      <w:sz w:val="24"/>
      <w:szCs w:val="24"/>
    </w:rPr>
  </w:style>
  <w:style w:type="paragraph" w:customStyle="1" w:styleId="xl63">
    <w:name w:val="xl63"/>
    <w:basedOn w:val="Normal"/>
    <w:rsid w:val="001221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4">
    <w:name w:val="xl64"/>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customStyle="1" w:styleId="xl65">
    <w:name w:val="xl65"/>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styleId="NormalWeb">
    <w:name w:val="Normal (Web)"/>
    <w:basedOn w:val="Normal"/>
    <w:uiPriority w:val="99"/>
    <w:semiHidden/>
    <w:unhideWhenUsed/>
    <w:rsid w:val="00D81EAE"/>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D75C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4D75C7"/>
    <w:rPr>
      <w:rFonts w:ascii="Verdana" w:eastAsia="Verdana" w:hAnsi="Verdana" w:cs="Verdana"/>
      <w:sz w:val="24"/>
      <w:szCs w:val="24"/>
    </w:rPr>
  </w:style>
  <w:style w:type="character" w:customStyle="1" w:styleId="BodyTextChar">
    <w:name w:val="Body Text Char"/>
    <w:basedOn w:val="DefaultParagraphFont"/>
    <w:link w:val="BodyText"/>
    <w:uiPriority w:val="1"/>
    <w:rsid w:val="004D75C7"/>
    <w:rPr>
      <w:rFonts w:ascii="Verdana" w:eastAsia="Verdana" w:hAnsi="Verdana" w:cs="Verdana"/>
      <w:sz w:val="24"/>
      <w:szCs w:val="24"/>
    </w:rPr>
  </w:style>
  <w:style w:type="character" w:customStyle="1" w:styleId="Heading4Char">
    <w:name w:val="Heading 4 Char"/>
    <w:basedOn w:val="DefaultParagraphFont"/>
    <w:link w:val="Heading4"/>
    <w:uiPriority w:val="9"/>
    <w:semiHidden/>
    <w:rsid w:val="00906F2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0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2858">
      <w:bodyDiv w:val="1"/>
      <w:marLeft w:val="0"/>
      <w:marRight w:val="0"/>
      <w:marTop w:val="0"/>
      <w:marBottom w:val="0"/>
      <w:divBdr>
        <w:top w:val="none" w:sz="0" w:space="0" w:color="auto"/>
        <w:left w:val="none" w:sz="0" w:space="0" w:color="auto"/>
        <w:bottom w:val="none" w:sz="0" w:space="0" w:color="auto"/>
        <w:right w:val="none" w:sz="0" w:space="0" w:color="auto"/>
      </w:divBdr>
    </w:div>
    <w:div w:id="184638452">
      <w:bodyDiv w:val="1"/>
      <w:marLeft w:val="0"/>
      <w:marRight w:val="0"/>
      <w:marTop w:val="0"/>
      <w:marBottom w:val="0"/>
      <w:divBdr>
        <w:top w:val="none" w:sz="0" w:space="0" w:color="auto"/>
        <w:left w:val="none" w:sz="0" w:space="0" w:color="auto"/>
        <w:bottom w:val="none" w:sz="0" w:space="0" w:color="auto"/>
        <w:right w:val="none" w:sz="0" w:space="0" w:color="auto"/>
      </w:divBdr>
    </w:div>
    <w:div w:id="197473176">
      <w:bodyDiv w:val="1"/>
      <w:marLeft w:val="0"/>
      <w:marRight w:val="0"/>
      <w:marTop w:val="0"/>
      <w:marBottom w:val="0"/>
      <w:divBdr>
        <w:top w:val="none" w:sz="0" w:space="0" w:color="auto"/>
        <w:left w:val="none" w:sz="0" w:space="0" w:color="auto"/>
        <w:bottom w:val="none" w:sz="0" w:space="0" w:color="auto"/>
        <w:right w:val="none" w:sz="0" w:space="0" w:color="auto"/>
      </w:divBdr>
    </w:div>
    <w:div w:id="252738810">
      <w:bodyDiv w:val="1"/>
      <w:marLeft w:val="0"/>
      <w:marRight w:val="0"/>
      <w:marTop w:val="0"/>
      <w:marBottom w:val="0"/>
      <w:divBdr>
        <w:top w:val="none" w:sz="0" w:space="0" w:color="auto"/>
        <w:left w:val="none" w:sz="0" w:space="0" w:color="auto"/>
        <w:bottom w:val="none" w:sz="0" w:space="0" w:color="auto"/>
        <w:right w:val="none" w:sz="0" w:space="0" w:color="auto"/>
      </w:divBdr>
    </w:div>
    <w:div w:id="293604987">
      <w:bodyDiv w:val="1"/>
      <w:marLeft w:val="0"/>
      <w:marRight w:val="0"/>
      <w:marTop w:val="0"/>
      <w:marBottom w:val="0"/>
      <w:divBdr>
        <w:top w:val="none" w:sz="0" w:space="0" w:color="auto"/>
        <w:left w:val="none" w:sz="0" w:space="0" w:color="auto"/>
        <w:bottom w:val="none" w:sz="0" w:space="0" w:color="auto"/>
        <w:right w:val="none" w:sz="0" w:space="0" w:color="auto"/>
      </w:divBdr>
    </w:div>
    <w:div w:id="333922866">
      <w:bodyDiv w:val="1"/>
      <w:marLeft w:val="0"/>
      <w:marRight w:val="0"/>
      <w:marTop w:val="0"/>
      <w:marBottom w:val="0"/>
      <w:divBdr>
        <w:top w:val="none" w:sz="0" w:space="0" w:color="auto"/>
        <w:left w:val="none" w:sz="0" w:space="0" w:color="auto"/>
        <w:bottom w:val="none" w:sz="0" w:space="0" w:color="auto"/>
        <w:right w:val="none" w:sz="0" w:space="0" w:color="auto"/>
      </w:divBdr>
    </w:div>
    <w:div w:id="358435874">
      <w:bodyDiv w:val="1"/>
      <w:marLeft w:val="0"/>
      <w:marRight w:val="0"/>
      <w:marTop w:val="0"/>
      <w:marBottom w:val="0"/>
      <w:divBdr>
        <w:top w:val="none" w:sz="0" w:space="0" w:color="auto"/>
        <w:left w:val="none" w:sz="0" w:space="0" w:color="auto"/>
        <w:bottom w:val="none" w:sz="0" w:space="0" w:color="auto"/>
        <w:right w:val="none" w:sz="0" w:space="0" w:color="auto"/>
      </w:divBdr>
    </w:div>
    <w:div w:id="385953830">
      <w:bodyDiv w:val="1"/>
      <w:marLeft w:val="0"/>
      <w:marRight w:val="0"/>
      <w:marTop w:val="0"/>
      <w:marBottom w:val="0"/>
      <w:divBdr>
        <w:top w:val="none" w:sz="0" w:space="0" w:color="auto"/>
        <w:left w:val="none" w:sz="0" w:space="0" w:color="auto"/>
        <w:bottom w:val="none" w:sz="0" w:space="0" w:color="auto"/>
        <w:right w:val="none" w:sz="0" w:space="0" w:color="auto"/>
      </w:divBdr>
    </w:div>
    <w:div w:id="396977923">
      <w:bodyDiv w:val="1"/>
      <w:marLeft w:val="0"/>
      <w:marRight w:val="0"/>
      <w:marTop w:val="0"/>
      <w:marBottom w:val="0"/>
      <w:divBdr>
        <w:top w:val="none" w:sz="0" w:space="0" w:color="auto"/>
        <w:left w:val="none" w:sz="0" w:space="0" w:color="auto"/>
        <w:bottom w:val="none" w:sz="0" w:space="0" w:color="auto"/>
        <w:right w:val="none" w:sz="0" w:space="0" w:color="auto"/>
      </w:divBdr>
    </w:div>
    <w:div w:id="444932441">
      <w:bodyDiv w:val="1"/>
      <w:marLeft w:val="0"/>
      <w:marRight w:val="0"/>
      <w:marTop w:val="0"/>
      <w:marBottom w:val="0"/>
      <w:divBdr>
        <w:top w:val="none" w:sz="0" w:space="0" w:color="auto"/>
        <w:left w:val="none" w:sz="0" w:space="0" w:color="auto"/>
        <w:bottom w:val="none" w:sz="0" w:space="0" w:color="auto"/>
        <w:right w:val="none" w:sz="0" w:space="0" w:color="auto"/>
      </w:divBdr>
    </w:div>
    <w:div w:id="454443800">
      <w:bodyDiv w:val="1"/>
      <w:marLeft w:val="0"/>
      <w:marRight w:val="0"/>
      <w:marTop w:val="0"/>
      <w:marBottom w:val="0"/>
      <w:divBdr>
        <w:top w:val="none" w:sz="0" w:space="0" w:color="auto"/>
        <w:left w:val="none" w:sz="0" w:space="0" w:color="auto"/>
        <w:bottom w:val="none" w:sz="0" w:space="0" w:color="auto"/>
        <w:right w:val="none" w:sz="0" w:space="0" w:color="auto"/>
      </w:divBdr>
    </w:div>
    <w:div w:id="503935733">
      <w:bodyDiv w:val="1"/>
      <w:marLeft w:val="0"/>
      <w:marRight w:val="0"/>
      <w:marTop w:val="0"/>
      <w:marBottom w:val="0"/>
      <w:divBdr>
        <w:top w:val="none" w:sz="0" w:space="0" w:color="auto"/>
        <w:left w:val="none" w:sz="0" w:space="0" w:color="auto"/>
        <w:bottom w:val="none" w:sz="0" w:space="0" w:color="auto"/>
        <w:right w:val="none" w:sz="0" w:space="0" w:color="auto"/>
      </w:divBdr>
    </w:div>
    <w:div w:id="581253811">
      <w:bodyDiv w:val="1"/>
      <w:marLeft w:val="0"/>
      <w:marRight w:val="0"/>
      <w:marTop w:val="0"/>
      <w:marBottom w:val="0"/>
      <w:divBdr>
        <w:top w:val="none" w:sz="0" w:space="0" w:color="auto"/>
        <w:left w:val="none" w:sz="0" w:space="0" w:color="auto"/>
        <w:bottom w:val="none" w:sz="0" w:space="0" w:color="auto"/>
        <w:right w:val="none" w:sz="0" w:space="0" w:color="auto"/>
      </w:divBdr>
    </w:div>
    <w:div w:id="593363364">
      <w:bodyDiv w:val="1"/>
      <w:marLeft w:val="0"/>
      <w:marRight w:val="0"/>
      <w:marTop w:val="0"/>
      <w:marBottom w:val="0"/>
      <w:divBdr>
        <w:top w:val="none" w:sz="0" w:space="0" w:color="auto"/>
        <w:left w:val="none" w:sz="0" w:space="0" w:color="auto"/>
        <w:bottom w:val="none" w:sz="0" w:space="0" w:color="auto"/>
        <w:right w:val="none" w:sz="0" w:space="0" w:color="auto"/>
      </w:divBdr>
    </w:div>
    <w:div w:id="607347279">
      <w:bodyDiv w:val="1"/>
      <w:marLeft w:val="0"/>
      <w:marRight w:val="0"/>
      <w:marTop w:val="0"/>
      <w:marBottom w:val="0"/>
      <w:divBdr>
        <w:top w:val="none" w:sz="0" w:space="0" w:color="auto"/>
        <w:left w:val="none" w:sz="0" w:space="0" w:color="auto"/>
        <w:bottom w:val="none" w:sz="0" w:space="0" w:color="auto"/>
        <w:right w:val="none" w:sz="0" w:space="0" w:color="auto"/>
      </w:divBdr>
    </w:div>
    <w:div w:id="766465032">
      <w:bodyDiv w:val="1"/>
      <w:marLeft w:val="0"/>
      <w:marRight w:val="0"/>
      <w:marTop w:val="0"/>
      <w:marBottom w:val="0"/>
      <w:divBdr>
        <w:top w:val="none" w:sz="0" w:space="0" w:color="auto"/>
        <w:left w:val="none" w:sz="0" w:space="0" w:color="auto"/>
        <w:bottom w:val="none" w:sz="0" w:space="0" w:color="auto"/>
        <w:right w:val="none" w:sz="0" w:space="0" w:color="auto"/>
      </w:divBdr>
    </w:div>
    <w:div w:id="775833488">
      <w:bodyDiv w:val="1"/>
      <w:marLeft w:val="0"/>
      <w:marRight w:val="0"/>
      <w:marTop w:val="0"/>
      <w:marBottom w:val="0"/>
      <w:divBdr>
        <w:top w:val="none" w:sz="0" w:space="0" w:color="auto"/>
        <w:left w:val="none" w:sz="0" w:space="0" w:color="auto"/>
        <w:bottom w:val="none" w:sz="0" w:space="0" w:color="auto"/>
        <w:right w:val="none" w:sz="0" w:space="0" w:color="auto"/>
      </w:divBdr>
    </w:div>
    <w:div w:id="807354220">
      <w:bodyDiv w:val="1"/>
      <w:marLeft w:val="0"/>
      <w:marRight w:val="0"/>
      <w:marTop w:val="0"/>
      <w:marBottom w:val="0"/>
      <w:divBdr>
        <w:top w:val="none" w:sz="0" w:space="0" w:color="auto"/>
        <w:left w:val="none" w:sz="0" w:space="0" w:color="auto"/>
        <w:bottom w:val="none" w:sz="0" w:space="0" w:color="auto"/>
        <w:right w:val="none" w:sz="0" w:space="0" w:color="auto"/>
      </w:divBdr>
    </w:div>
    <w:div w:id="913471390">
      <w:bodyDiv w:val="1"/>
      <w:marLeft w:val="0"/>
      <w:marRight w:val="0"/>
      <w:marTop w:val="0"/>
      <w:marBottom w:val="0"/>
      <w:divBdr>
        <w:top w:val="none" w:sz="0" w:space="0" w:color="auto"/>
        <w:left w:val="none" w:sz="0" w:space="0" w:color="auto"/>
        <w:bottom w:val="none" w:sz="0" w:space="0" w:color="auto"/>
        <w:right w:val="none" w:sz="0" w:space="0" w:color="auto"/>
      </w:divBdr>
    </w:div>
    <w:div w:id="917515013">
      <w:bodyDiv w:val="1"/>
      <w:marLeft w:val="0"/>
      <w:marRight w:val="0"/>
      <w:marTop w:val="0"/>
      <w:marBottom w:val="0"/>
      <w:divBdr>
        <w:top w:val="none" w:sz="0" w:space="0" w:color="auto"/>
        <w:left w:val="none" w:sz="0" w:space="0" w:color="auto"/>
        <w:bottom w:val="none" w:sz="0" w:space="0" w:color="auto"/>
        <w:right w:val="none" w:sz="0" w:space="0" w:color="auto"/>
      </w:divBdr>
    </w:div>
    <w:div w:id="940844496">
      <w:bodyDiv w:val="1"/>
      <w:marLeft w:val="0"/>
      <w:marRight w:val="0"/>
      <w:marTop w:val="0"/>
      <w:marBottom w:val="0"/>
      <w:divBdr>
        <w:top w:val="none" w:sz="0" w:space="0" w:color="auto"/>
        <w:left w:val="none" w:sz="0" w:space="0" w:color="auto"/>
        <w:bottom w:val="none" w:sz="0" w:space="0" w:color="auto"/>
        <w:right w:val="none" w:sz="0" w:space="0" w:color="auto"/>
      </w:divBdr>
    </w:div>
    <w:div w:id="941693767">
      <w:bodyDiv w:val="1"/>
      <w:marLeft w:val="0"/>
      <w:marRight w:val="0"/>
      <w:marTop w:val="0"/>
      <w:marBottom w:val="0"/>
      <w:divBdr>
        <w:top w:val="none" w:sz="0" w:space="0" w:color="auto"/>
        <w:left w:val="none" w:sz="0" w:space="0" w:color="auto"/>
        <w:bottom w:val="none" w:sz="0" w:space="0" w:color="auto"/>
        <w:right w:val="none" w:sz="0" w:space="0" w:color="auto"/>
      </w:divBdr>
    </w:div>
    <w:div w:id="972752551">
      <w:bodyDiv w:val="1"/>
      <w:marLeft w:val="0"/>
      <w:marRight w:val="0"/>
      <w:marTop w:val="0"/>
      <w:marBottom w:val="0"/>
      <w:divBdr>
        <w:top w:val="none" w:sz="0" w:space="0" w:color="auto"/>
        <w:left w:val="none" w:sz="0" w:space="0" w:color="auto"/>
        <w:bottom w:val="none" w:sz="0" w:space="0" w:color="auto"/>
        <w:right w:val="none" w:sz="0" w:space="0" w:color="auto"/>
      </w:divBdr>
    </w:div>
    <w:div w:id="997028224">
      <w:bodyDiv w:val="1"/>
      <w:marLeft w:val="0"/>
      <w:marRight w:val="0"/>
      <w:marTop w:val="0"/>
      <w:marBottom w:val="0"/>
      <w:divBdr>
        <w:top w:val="none" w:sz="0" w:space="0" w:color="auto"/>
        <w:left w:val="none" w:sz="0" w:space="0" w:color="auto"/>
        <w:bottom w:val="none" w:sz="0" w:space="0" w:color="auto"/>
        <w:right w:val="none" w:sz="0" w:space="0" w:color="auto"/>
      </w:divBdr>
    </w:div>
    <w:div w:id="1013993028">
      <w:bodyDiv w:val="1"/>
      <w:marLeft w:val="0"/>
      <w:marRight w:val="0"/>
      <w:marTop w:val="0"/>
      <w:marBottom w:val="0"/>
      <w:divBdr>
        <w:top w:val="none" w:sz="0" w:space="0" w:color="auto"/>
        <w:left w:val="none" w:sz="0" w:space="0" w:color="auto"/>
        <w:bottom w:val="none" w:sz="0" w:space="0" w:color="auto"/>
        <w:right w:val="none" w:sz="0" w:space="0" w:color="auto"/>
      </w:divBdr>
    </w:div>
    <w:div w:id="1044645524">
      <w:bodyDiv w:val="1"/>
      <w:marLeft w:val="0"/>
      <w:marRight w:val="0"/>
      <w:marTop w:val="0"/>
      <w:marBottom w:val="0"/>
      <w:divBdr>
        <w:top w:val="none" w:sz="0" w:space="0" w:color="auto"/>
        <w:left w:val="none" w:sz="0" w:space="0" w:color="auto"/>
        <w:bottom w:val="none" w:sz="0" w:space="0" w:color="auto"/>
        <w:right w:val="none" w:sz="0" w:space="0" w:color="auto"/>
      </w:divBdr>
    </w:div>
    <w:div w:id="1123310337">
      <w:bodyDiv w:val="1"/>
      <w:marLeft w:val="0"/>
      <w:marRight w:val="0"/>
      <w:marTop w:val="0"/>
      <w:marBottom w:val="0"/>
      <w:divBdr>
        <w:top w:val="none" w:sz="0" w:space="0" w:color="auto"/>
        <w:left w:val="none" w:sz="0" w:space="0" w:color="auto"/>
        <w:bottom w:val="none" w:sz="0" w:space="0" w:color="auto"/>
        <w:right w:val="none" w:sz="0" w:space="0" w:color="auto"/>
      </w:divBdr>
    </w:div>
    <w:div w:id="1138914467">
      <w:bodyDiv w:val="1"/>
      <w:marLeft w:val="0"/>
      <w:marRight w:val="0"/>
      <w:marTop w:val="0"/>
      <w:marBottom w:val="0"/>
      <w:divBdr>
        <w:top w:val="none" w:sz="0" w:space="0" w:color="auto"/>
        <w:left w:val="none" w:sz="0" w:space="0" w:color="auto"/>
        <w:bottom w:val="none" w:sz="0" w:space="0" w:color="auto"/>
        <w:right w:val="none" w:sz="0" w:space="0" w:color="auto"/>
      </w:divBdr>
    </w:div>
    <w:div w:id="1234854188">
      <w:bodyDiv w:val="1"/>
      <w:marLeft w:val="0"/>
      <w:marRight w:val="0"/>
      <w:marTop w:val="0"/>
      <w:marBottom w:val="0"/>
      <w:divBdr>
        <w:top w:val="none" w:sz="0" w:space="0" w:color="auto"/>
        <w:left w:val="none" w:sz="0" w:space="0" w:color="auto"/>
        <w:bottom w:val="none" w:sz="0" w:space="0" w:color="auto"/>
        <w:right w:val="none" w:sz="0" w:space="0" w:color="auto"/>
      </w:divBdr>
    </w:div>
    <w:div w:id="1378974088">
      <w:bodyDiv w:val="1"/>
      <w:marLeft w:val="0"/>
      <w:marRight w:val="0"/>
      <w:marTop w:val="0"/>
      <w:marBottom w:val="0"/>
      <w:divBdr>
        <w:top w:val="none" w:sz="0" w:space="0" w:color="auto"/>
        <w:left w:val="none" w:sz="0" w:space="0" w:color="auto"/>
        <w:bottom w:val="none" w:sz="0" w:space="0" w:color="auto"/>
        <w:right w:val="none" w:sz="0" w:space="0" w:color="auto"/>
      </w:divBdr>
      <w:divsChild>
        <w:div w:id="1213617100">
          <w:marLeft w:val="0"/>
          <w:marRight w:val="0"/>
          <w:marTop w:val="0"/>
          <w:marBottom w:val="0"/>
          <w:divBdr>
            <w:top w:val="none" w:sz="0" w:space="0" w:color="auto"/>
            <w:left w:val="none" w:sz="0" w:space="0" w:color="auto"/>
            <w:bottom w:val="none" w:sz="0" w:space="0" w:color="auto"/>
            <w:right w:val="none" w:sz="0" w:space="0" w:color="auto"/>
          </w:divBdr>
        </w:div>
      </w:divsChild>
    </w:div>
    <w:div w:id="1428966822">
      <w:bodyDiv w:val="1"/>
      <w:marLeft w:val="0"/>
      <w:marRight w:val="0"/>
      <w:marTop w:val="0"/>
      <w:marBottom w:val="0"/>
      <w:divBdr>
        <w:top w:val="none" w:sz="0" w:space="0" w:color="auto"/>
        <w:left w:val="none" w:sz="0" w:space="0" w:color="auto"/>
        <w:bottom w:val="none" w:sz="0" w:space="0" w:color="auto"/>
        <w:right w:val="none" w:sz="0" w:space="0" w:color="auto"/>
      </w:divBdr>
    </w:div>
    <w:div w:id="1472553123">
      <w:bodyDiv w:val="1"/>
      <w:marLeft w:val="0"/>
      <w:marRight w:val="0"/>
      <w:marTop w:val="0"/>
      <w:marBottom w:val="0"/>
      <w:divBdr>
        <w:top w:val="none" w:sz="0" w:space="0" w:color="auto"/>
        <w:left w:val="none" w:sz="0" w:space="0" w:color="auto"/>
        <w:bottom w:val="none" w:sz="0" w:space="0" w:color="auto"/>
        <w:right w:val="none" w:sz="0" w:space="0" w:color="auto"/>
      </w:divBdr>
    </w:div>
    <w:div w:id="1527792945">
      <w:bodyDiv w:val="1"/>
      <w:marLeft w:val="0"/>
      <w:marRight w:val="0"/>
      <w:marTop w:val="0"/>
      <w:marBottom w:val="0"/>
      <w:divBdr>
        <w:top w:val="none" w:sz="0" w:space="0" w:color="auto"/>
        <w:left w:val="none" w:sz="0" w:space="0" w:color="auto"/>
        <w:bottom w:val="none" w:sz="0" w:space="0" w:color="auto"/>
        <w:right w:val="none" w:sz="0" w:space="0" w:color="auto"/>
      </w:divBdr>
    </w:div>
    <w:div w:id="1684668968">
      <w:bodyDiv w:val="1"/>
      <w:marLeft w:val="0"/>
      <w:marRight w:val="0"/>
      <w:marTop w:val="0"/>
      <w:marBottom w:val="0"/>
      <w:divBdr>
        <w:top w:val="none" w:sz="0" w:space="0" w:color="auto"/>
        <w:left w:val="none" w:sz="0" w:space="0" w:color="auto"/>
        <w:bottom w:val="none" w:sz="0" w:space="0" w:color="auto"/>
        <w:right w:val="none" w:sz="0" w:space="0" w:color="auto"/>
      </w:divBdr>
    </w:div>
    <w:div w:id="1754163916">
      <w:bodyDiv w:val="1"/>
      <w:marLeft w:val="0"/>
      <w:marRight w:val="0"/>
      <w:marTop w:val="0"/>
      <w:marBottom w:val="0"/>
      <w:divBdr>
        <w:top w:val="none" w:sz="0" w:space="0" w:color="auto"/>
        <w:left w:val="none" w:sz="0" w:space="0" w:color="auto"/>
        <w:bottom w:val="none" w:sz="0" w:space="0" w:color="auto"/>
        <w:right w:val="none" w:sz="0" w:space="0" w:color="auto"/>
      </w:divBdr>
    </w:div>
    <w:div w:id="1773477579">
      <w:bodyDiv w:val="1"/>
      <w:marLeft w:val="0"/>
      <w:marRight w:val="0"/>
      <w:marTop w:val="0"/>
      <w:marBottom w:val="0"/>
      <w:divBdr>
        <w:top w:val="none" w:sz="0" w:space="0" w:color="auto"/>
        <w:left w:val="none" w:sz="0" w:space="0" w:color="auto"/>
        <w:bottom w:val="none" w:sz="0" w:space="0" w:color="auto"/>
        <w:right w:val="none" w:sz="0" w:space="0" w:color="auto"/>
      </w:divBdr>
    </w:div>
    <w:div w:id="1784417256">
      <w:bodyDiv w:val="1"/>
      <w:marLeft w:val="0"/>
      <w:marRight w:val="0"/>
      <w:marTop w:val="0"/>
      <w:marBottom w:val="0"/>
      <w:divBdr>
        <w:top w:val="none" w:sz="0" w:space="0" w:color="auto"/>
        <w:left w:val="none" w:sz="0" w:space="0" w:color="auto"/>
        <w:bottom w:val="none" w:sz="0" w:space="0" w:color="auto"/>
        <w:right w:val="none" w:sz="0" w:space="0" w:color="auto"/>
      </w:divBdr>
    </w:div>
    <w:div w:id="1803425348">
      <w:bodyDiv w:val="1"/>
      <w:marLeft w:val="0"/>
      <w:marRight w:val="0"/>
      <w:marTop w:val="0"/>
      <w:marBottom w:val="0"/>
      <w:divBdr>
        <w:top w:val="none" w:sz="0" w:space="0" w:color="auto"/>
        <w:left w:val="none" w:sz="0" w:space="0" w:color="auto"/>
        <w:bottom w:val="none" w:sz="0" w:space="0" w:color="auto"/>
        <w:right w:val="none" w:sz="0" w:space="0" w:color="auto"/>
      </w:divBdr>
    </w:div>
    <w:div w:id="1810778289">
      <w:bodyDiv w:val="1"/>
      <w:marLeft w:val="0"/>
      <w:marRight w:val="0"/>
      <w:marTop w:val="0"/>
      <w:marBottom w:val="0"/>
      <w:divBdr>
        <w:top w:val="none" w:sz="0" w:space="0" w:color="auto"/>
        <w:left w:val="none" w:sz="0" w:space="0" w:color="auto"/>
        <w:bottom w:val="none" w:sz="0" w:space="0" w:color="auto"/>
        <w:right w:val="none" w:sz="0" w:space="0" w:color="auto"/>
      </w:divBdr>
    </w:div>
    <w:div w:id="1900553669">
      <w:bodyDiv w:val="1"/>
      <w:marLeft w:val="0"/>
      <w:marRight w:val="0"/>
      <w:marTop w:val="0"/>
      <w:marBottom w:val="0"/>
      <w:divBdr>
        <w:top w:val="none" w:sz="0" w:space="0" w:color="auto"/>
        <w:left w:val="none" w:sz="0" w:space="0" w:color="auto"/>
        <w:bottom w:val="none" w:sz="0" w:space="0" w:color="auto"/>
        <w:right w:val="none" w:sz="0" w:space="0" w:color="auto"/>
      </w:divBdr>
    </w:div>
    <w:div w:id="2086104838">
      <w:bodyDiv w:val="1"/>
      <w:marLeft w:val="0"/>
      <w:marRight w:val="0"/>
      <w:marTop w:val="0"/>
      <w:marBottom w:val="0"/>
      <w:divBdr>
        <w:top w:val="none" w:sz="0" w:space="0" w:color="auto"/>
        <w:left w:val="none" w:sz="0" w:space="0" w:color="auto"/>
        <w:bottom w:val="none" w:sz="0" w:space="0" w:color="auto"/>
        <w:right w:val="none" w:sz="0" w:space="0" w:color="auto"/>
      </w:divBdr>
    </w:div>
    <w:div w:id="21009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scaracademy.com.q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Juvie ♡</cp:lastModifiedBy>
  <cp:revision>2</cp:revision>
  <cp:lastPrinted>2024-10-09T05:07:00Z</cp:lastPrinted>
  <dcterms:created xsi:type="dcterms:W3CDTF">2025-07-02T14:28:00Z</dcterms:created>
  <dcterms:modified xsi:type="dcterms:W3CDTF">2025-07-02T14:28:00Z</dcterms:modified>
</cp:coreProperties>
</file>